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A6F" w:rsidRDefault="00A3367F" w:rsidP="000554FE">
      <w:pPr>
        <w:jc w:val="center"/>
        <w:rPr>
          <w:sz w:val="32"/>
          <w:szCs w:val="32"/>
          <w:u w:val="single"/>
        </w:rPr>
      </w:pPr>
      <w:r w:rsidRPr="00A3367F">
        <w:rPr>
          <w:sz w:val="32"/>
          <w:szCs w:val="32"/>
          <w:u w:val="single"/>
        </w:rPr>
        <w:t xml:space="preserve"> Atelier 0</w:t>
      </w:r>
      <w:r w:rsidR="000554FE">
        <w:rPr>
          <w:sz w:val="32"/>
          <w:szCs w:val="32"/>
          <w:u w:val="single"/>
        </w:rPr>
        <w:t>4</w:t>
      </w:r>
      <w:r w:rsidRPr="00A3367F">
        <w:rPr>
          <w:sz w:val="32"/>
          <w:szCs w:val="32"/>
          <w:u w:val="single"/>
        </w:rPr>
        <w:t xml:space="preserve"> : Dosage des </w:t>
      </w:r>
      <w:proofErr w:type="spellStart"/>
      <w:r w:rsidRPr="00A3367F">
        <w:rPr>
          <w:sz w:val="32"/>
          <w:szCs w:val="32"/>
          <w:u w:val="single"/>
        </w:rPr>
        <w:t>polyphénols</w:t>
      </w:r>
      <w:proofErr w:type="spellEnd"/>
      <w:r w:rsidRPr="00A3367F">
        <w:rPr>
          <w:sz w:val="32"/>
          <w:szCs w:val="32"/>
          <w:u w:val="single"/>
        </w:rPr>
        <w:t xml:space="preserve"> à partir des microalgues</w:t>
      </w:r>
    </w:p>
    <w:p w:rsidR="00A3367F" w:rsidRDefault="00A3367F" w:rsidP="00A3367F">
      <w:pPr>
        <w:rPr>
          <w:sz w:val="32"/>
          <w:szCs w:val="32"/>
        </w:rPr>
      </w:pPr>
    </w:p>
    <w:p w:rsidR="00A3367F" w:rsidRDefault="00812E56" w:rsidP="00A3367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1-</w:t>
      </w:r>
      <w:r w:rsidR="00A3367F" w:rsidRPr="00A3367F">
        <w:rPr>
          <w:sz w:val="24"/>
          <w:szCs w:val="24"/>
          <w:u w:val="single"/>
        </w:rPr>
        <w:t xml:space="preserve">Les </w:t>
      </w:r>
      <w:proofErr w:type="spellStart"/>
      <w:r w:rsidR="00A3367F">
        <w:rPr>
          <w:sz w:val="24"/>
          <w:szCs w:val="24"/>
          <w:u w:val="single"/>
        </w:rPr>
        <w:t>polyphénols</w:t>
      </w:r>
      <w:proofErr w:type="spellEnd"/>
      <w:r w:rsidR="00A3367F">
        <w:rPr>
          <w:sz w:val="24"/>
          <w:szCs w:val="24"/>
          <w:u w:val="single"/>
        </w:rPr>
        <w:t xml:space="preserve"> : </w:t>
      </w:r>
    </w:p>
    <w:p w:rsidR="00A3367F" w:rsidRPr="00BF03CE" w:rsidRDefault="00A3367F" w:rsidP="00A3367F">
      <w:pPr>
        <w:pStyle w:val="NormalWeb"/>
        <w:jc w:val="both"/>
        <w:rPr>
          <w:rFonts w:asciiTheme="minorHAnsi" w:hAnsiTheme="minorHAnsi" w:cstheme="minorHAnsi"/>
        </w:rPr>
      </w:pPr>
      <w:r w:rsidRPr="00BF03CE">
        <w:rPr>
          <w:rFonts w:asciiTheme="minorHAnsi" w:hAnsiTheme="minorHAnsi" w:cstheme="minorHAnsi"/>
        </w:rPr>
        <w:t xml:space="preserve">Les </w:t>
      </w:r>
      <w:proofErr w:type="spellStart"/>
      <w:r w:rsidRPr="00BF03CE">
        <w:rPr>
          <w:rFonts w:asciiTheme="minorHAnsi" w:hAnsiTheme="minorHAnsi" w:cstheme="minorHAnsi"/>
          <w:b/>
          <w:bCs/>
        </w:rPr>
        <w:t>polyphénols</w:t>
      </w:r>
      <w:proofErr w:type="spellEnd"/>
      <w:r w:rsidRPr="00BF03CE">
        <w:rPr>
          <w:rFonts w:asciiTheme="minorHAnsi" w:hAnsiTheme="minorHAnsi" w:cstheme="minorHAnsi"/>
        </w:rPr>
        <w:t xml:space="preserve"> constituent une famille de molécules organiques largement présente dans le </w:t>
      </w:r>
      <w:hyperlink r:id="rId5" w:tooltip="Plante" w:history="1">
        <w:r w:rsidRPr="00BF03CE">
          <w:rPr>
            <w:rStyle w:val="Lienhypertexte"/>
            <w:rFonts w:asciiTheme="minorHAnsi" w:eastAsiaTheme="majorEastAsia" w:hAnsiTheme="minorHAnsi" w:cstheme="minorHAnsi"/>
            <w:color w:val="auto"/>
            <w:u w:val="none"/>
          </w:rPr>
          <w:t>règne végétal</w:t>
        </w:r>
      </w:hyperlink>
      <w:r w:rsidRPr="00BF03CE">
        <w:rPr>
          <w:rFonts w:asciiTheme="minorHAnsi" w:hAnsiTheme="minorHAnsi" w:cstheme="minorHAnsi"/>
        </w:rPr>
        <w:t xml:space="preserve">. Ils sont caractérisés, comme l’indique le nom, par la présence d'au moins deux </w:t>
      </w:r>
      <w:hyperlink r:id="rId6" w:tooltip="Phénol (groupe)" w:history="1">
        <w:r w:rsidRPr="00BF03CE">
          <w:rPr>
            <w:rStyle w:val="Lienhypertexte"/>
            <w:rFonts w:asciiTheme="minorHAnsi" w:eastAsiaTheme="majorEastAsia" w:hAnsiTheme="minorHAnsi" w:cstheme="minorHAnsi"/>
            <w:color w:val="auto"/>
            <w:u w:val="none"/>
          </w:rPr>
          <w:t>groupes phénoliques</w:t>
        </w:r>
      </w:hyperlink>
      <w:hyperlink r:id="rId7" w:anchor="cite_note-1" w:history="1">
        <w:r w:rsidRPr="00BF03CE">
          <w:rPr>
            <w:rStyle w:val="Lienhypertexte"/>
            <w:rFonts w:asciiTheme="minorHAnsi" w:eastAsiaTheme="majorEastAsia" w:hAnsiTheme="minorHAnsi" w:cstheme="minorHAnsi"/>
            <w:color w:val="auto"/>
            <w:u w:val="none"/>
            <w:vertAlign w:val="superscript"/>
          </w:rPr>
          <w:t>1</w:t>
        </w:r>
      </w:hyperlink>
      <w:r w:rsidRPr="00BF03CE">
        <w:rPr>
          <w:rFonts w:asciiTheme="minorHAnsi" w:hAnsiTheme="minorHAnsi" w:cstheme="minorHAnsi"/>
        </w:rPr>
        <w:t xml:space="preserve"> associés en structures plus ou moins complexes, généralement de haut </w:t>
      </w:r>
      <w:hyperlink r:id="rId8" w:tooltip="Poids moléculaire" w:history="1">
        <w:r w:rsidRPr="00BF03CE">
          <w:rPr>
            <w:rStyle w:val="Lienhypertexte"/>
            <w:rFonts w:asciiTheme="minorHAnsi" w:eastAsiaTheme="majorEastAsia" w:hAnsiTheme="minorHAnsi" w:cstheme="minorHAnsi"/>
            <w:color w:val="auto"/>
            <w:u w:val="none"/>
          </w:rPr>
          <w:t>poids moléculaire</w:t>
        </w:r>
      </w:hyperlink>
      <w:r w:rsidRPr="00BF03CE">
        <w:rPr>
          <w:rFonts w:asciiTheme="minorHAnsi" w:hAnsiTheme="minorHAnsi" w:cstheme="minorHAnsi"/>
        </w:rPr>
        <w:t xml:space="preserve">. Ces composés sont les produits du </w:t>
      </w:r>
      <w:hyperlink r:id="rId9" w:tooltip="Métabolisme" w:history="1">
        <w:r w:rsidRPr="00BF03CE">
          <w:rPr>
            <w:rStyle w:val="Lienhypertexte"/>
            <w:rFonts w:asciiTheme="minorHAnsi" w:eastAsiaTheme="majorEastAsia" w:hAnsiTheme="minorHAnsi" w:cstheme="minorHAnsi"/>
            <w:color w:val="auto"/>
            <w:u w:val="none"/>
          </w:rPr>
          <w:t>métabolisme</w:t>
        </w:r>
      </w:hyperlink>
      <w:r w:rsidRPr="00BF03CE">
        <w:rPr>
          <w:rFonts w:asciiTheme="minorHAnsi" w:hAnsiTheme="minorHAnsi" w:cstheme="minorHAnsi"/>
        </w:rPr>
        <w:t xml:space="preserve"> </w:t>
      </w:r>
      <w:hyperlink r:id="rId10" w:tooltip="Métabolite secondaire" w:history="1">
        <w:r w:rsidRPr="00BF03CE">
          <w:rPr>
            <w:rStyle w:val="Lienhypertexte"/>
            <w:rFonts w:asciiTheme="minorHAnsi" w:eastAsiaTheme="majorEastAsia" w:hAnsiTheme="minorHAnsi" w:cstheme="minorHAnsi"/>
            <w:color w:val="auto"/>
            <w:u w:val="none"/>
          </w:rPr>
          <w:t>secondaire</w:t>
        </w:r>
      </w:hyperlink>
      <w:r w:rsidRPr="00BF03CE">
        <w:rPr>
          <w:rFonts w:asciiTheme="minorHAnsi" w:hAnsiTheme="minorHAnsi" w:cstheme="minorHAnsi"/>
        </w:rPr>
        <w:t xml:space="preserve"> des plantes. </w:t>
      </w:r>
    </w:p>
    <w:p w:rsidR="00A3367F" w:rsidRPr="00BF03CE" w:rsidRDefault="00A3367F" w:rsidP="00A3367F">
      <w:pPr>
        <w:pStyle w:val="NormalWeb"/>
        <w:jc w:val="both"/>
        <w:rPr>
          <w:rFonts w:asciiTheme="minorHAnsi" w:hAnsiTheme="minorHAnsi" w:cstheme="minorHAnsi"/>
        </w:rPr>
      </w:pPr>
      <w:r w:rsidRPr="00BF03CE">
        <w:rPr>
          <w:rFonts w:asciiTheme="minorHAnsi" w:hAnsiTheme="minorHAnsi" w:cstheme="minorHAnsi"/>
        </w:rPr>
        <w:t xml:space="preserve">Les </w:t>
      </w:r>
      <w:proofErr w:type="spellStart"/>
      <w:r w:rsidRPr="00BF03CE">
        <w:rPr>
          <w:rFonts w:asciiTheme="minorHAnsi" w:hAnsiTheme="minorHAnsi" w:cstheme="minorHAnsi"/>
        </w:rPr>
        <w:t>polyphénols</w:t>
      </w:r>
      <w:proofErr w:type="spellEnd"/>
      <w:r w:rsidRPr="00BF03CE">
        <w:rPr>
          <w:rFonts w:asciiTheme="minorHAnsi" w:hAnsiTheme="minorHAnsi" w:cstheme="minorHAnsi"/>
        </w:rPr>
        <w:t xml:space="preserve"> prennent une importance croissante, notamment grâce à leurs effets bénéfiques sur la santé. En effet, leur rôle d’</w:t>
      </w:r>
      <w:hyperlink r:id="rId11" w:tooltip="Antioxydant" w:history="1">
        <w:r w:rsidRPr="00BF03CE">
          <w:rPr>
            <w:rStyle w:val="Lienhypertexte"/>
            <w:rFonts w:asciiTheme="minorHAnsi" w:eastAsiaTheme="majorEastAsia" w:hAnsiTheme="minorHAnsi" w:cstheme="minorHAnsi"/>
            <w:color w:val="auto"/>
            <w:u w:val="none"/>
          </w:rPr>
          <w:t>antioxydants</w:t>
        </w:r>
      </w:hyperlink>
      <w:r w:rsidRPr="00BF03CE">
        <w:rPr>
          <w:rFonts w:asciiTheme="minorHAnsi" w:hAnsiTheme="minorHAnsi" w:cstheme="minorHAnsi"/>
        </w:rPr>
        <w:t xml:space="preserve"> naturels suscite de plus en plus d'intérêt pour la prévention et le traitement du </w:t>
      </w:r>
      <w:hyperlink r:id="rId12" w:tooltip="Cancer" w:history="1">
        <w:r w:rsidRPr="00BF03CE">
          <w:rPr>
            <w:rStyle w:val="Lienhypertexte"/>
            <w:rFonts w:asciiTheme="minorHAnsi" w:eastAsiaTheme="majorEastAsia" w:hAnsiTheme="minorHAnsi" w:cstheme="minorHAnsi"/>
            <w:color w:val="auto"/>
            <w:u w:val="none"/>
          </w:rPr>
          <w:t>cancer</w:t>
        </w:r>
      </w:hyperlink>
      <w:r w:rsidRPr="00BF03CE">
        <w:rPr>
          <w:rFonts w:asciiTheme="minorHAnsi" w:hAnsiTheme="minorHAnsi" w:cstheme="minorHAnsi"/>
        </w:rPr>
        <w:t xml:space="preserve">, des maladies inflammatoires, </w:t>
      </w:r>
      <w:hyperlink r:id="rId13" w:tooltip="Maladie cardiovasculaire" w:history="1">
        <w:r w:rsidRPr="00BF03CE">
          <w:rPr>
            <w:rStyle w:val="Lienhypertexte"/>
            <w:rFonts w:asciiTheme="minorHAnsi" w:eastAsiaTheme="majorEastAsia" w:hAnsiTheme="minorHAnsi" w:cstheme="minorHAnsi"/>
            <w:color w:val="auto"/>
            <w:u w:val="none"/>
          </w:rPr>
          <w:t>cardiovasculaires</w:t>
        </w:r>
      </w:hyperlink>
      <w:r w:rsidRPr="00BF03CE">
        <w:rPr>
          <w:rFonts w:asciiTheme="minorHAnsi" w:hAnsiTheme="minorHAnsi" w:cstheme="minorHAnsi"/>
        </w:rPr>
        <w:t xml:space="preserve"> et </w:t>
      </w:r>
      <w:hyperlink r:id="rId14" w:tooltip="Maladie neurodégénérative" w:history="1">
        <w:proofErr w:type="spellStart"/>
        <w:r w:rsidRPr="00BF03CE">
          <w:rPr>
            <w:rStyle w:val="Lienhypertexte"/>
            <w:rFonts w:asciiTheme="minorHAnsi" w:eastAsiaTheme="majorEastAsia" w:hAnsiTheme="minorHAnsi" w:cstheme="minorHAnsi"/>
            <w:color w:val="auto"/>
            <w:u w:val="none"/>
          </w:rPr>
          <w:t>neurodégénératives</w:t>
        </w:r>
        <w:proofErr w:type="spellEnd"/>
      </w:hyperlink>
      <w:r w:rsidRPr="00BF03CE">
        <w:rPr>
          <w:rFonts w:asciiTheme="minorHAnsi" w:hAnsiTheme="minorHAnsi" w:cstheme="minorHAnsi"/>
        </w:rPr>
        <w:t xml:space="preserve">. Ils sont également utilisés comme additifs pour les industries </w:t>
      </w:r>
      <w:hyperlink r:id="rId15" w:history="1">
        <w:r w:rsidRPr="00BF03CE">
          <w:rPr>
            <w:rStyle w:val="Lienhypertexte"/>
            <w:rFonts w:asciiTheme="minorHAnsi" w:eastAsiaTheme="majorEastAsia" w:hAnsiTheme="minorHAnsi" w:cstheme="minorHAnsi"/>
            <w:color w:val="auto"/>
            <w:u w:val="none"/>
          </w:rPr>
          <w:t>agroalimentaire</w:t>
        </w:r>
      </w:hyperlink>
      <w:r w:rsidRPr="00BF03CE">
        <w:rPr>
          <w:rFonts w:asciiTheme="minorHAnsi" w:hAnsiTheme="minorHAnsi" w:cstheme="minorHAnsi"/>
        </w:rPr>
        <w:t xml:space="preserve">, </w:t>
      </w:r>
      <w:hyperlink r:id="rId16" w:tooltip="Industrie pharmaceutique" w:history="1">
        <w:r w:rsidRPr="00BF03CE">
          <w:rPr>
            <w:rStyle w:val="Lienhypertexte"/>
            <w:rFonts w:asciiTheme="minorHAnsi" w:eastAsiaTheme="majorEastAsia" w:hAnsiTheme="minorHAnsi" w:cstheme="minorHAnsi"/>
            <w:color w:val="auto"/>
            <w:u w:val="none"/>
          </w:rPr>
          <w:t>pharmaceutique</w:t>
        </w:r>
      </w:hyperlink>
      <w:r w:rsidRPr="00BF03CE">
        <w:rPr>
          <w:rFonts w:asciiTheme="minorHAnsi" w:hAnsiTheme="minorHAnsi" w:cstheme="minorHAnsi"/>
        </w:rPr>
        <w:t xml:space="preserve"> et </w:t>
      </w:r>
      <w:hyperlink r:id="rId17" w:tooltip="Cosmétique" w:history="1">
        <w:r w:rsidRPr="00BF03CE">
          <w:rPr>
            <w:rStyle w:val="Lienhypertexte"/>
            <w:rFonts w:asciiTheme="minorHAnsi" w:eastAsiaTheme="majorEastAsia" w:hAnsiTheme="minorHAnsi" w:cstheme="minorHAnsi"/>
            <w:color w:val="auto"/>
            <w:u w:val="none"/>
          </w:rPr>
          <w:t>cosmétique</w:t>
        </w:r>
      </w:hyperlink>
      <w:r w:rsidRPr="00BF03CE">
        <w:rPr>
          <w:rFonts w:asciiTheme="minorHAnsi" w:hAnsiTheme="minorHAnsi" w:cstheme="minorHAnsi"/>
        </w:rPr>
        <w:t xml:space="preserve">. </w:t>
      </w:r>
    </w:p>
    <w:p w:rsidR="00BF03CE" w:rsidRPr="00BF03CE" w:rsidRDefault="00812E56" w:rsidP="00A3367F">
      <w:pPr>
        <w:pStyle w:val="NormalWeb"/>
        <w:jc w:val="both"/>
        <w:rPr>
          <w:u w:val="single"/>
        </w:rPr>
      </w:pPr>
      <w:r>
        <w:rPr>
          <w:u w:val="single"/>
        </w:rPr>
        <w:t>2-</w:t>
      </w:r>
      <w:r w:rsidR="00BF03CE" w:rsidRPr="00BF03CE">
        <w:rPr>
          <w:u w:val="single"/>
        </w:rPr>
        <w:t xml:space="preserve">Composés phénoliques chez les microalgues : </w:t>
      </w:r>
    </w:p>
    <w:p w:rsidR="00A3367F" w:rsidRDefault="00BF03CE" w:rsidP="00A3367F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>
            <wp:extent cx="5760720" cy="2533851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33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E56" w:rsidRDefault="00812E56" w:rsidP="00812E56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3-</w:t>
      </w:r>
      <w:r w:rsidRPr="00812E56">
        <w:rPr>
          <w:sz w:val="24"/>
          <w:szCs w:val="24"/>
          <w:u w:val="single"/>
        </w:rPr>
        <w:t>Extraction des</w:t>
      </w:r>
      <w:r>
        <w:rPr>
          <w:sz w:val="24"/>
          <w:szCs w:val="24"/>
          <w:u w:val="single"/>
        </w:rPr>
        <w:t xml:space="preserve"> composés phénoliques </w:t>
      </w:r>
      <w:r w:rsidRPr="00812E56">
        <w:rPr>
          <w:sz w:val="24"/>
          <w:szCs w:val="24"/>
          <w:u w:val="single"/>
        </w:rPr>
        <w:t>à partir de la spiruline</w:t>
      </w:r>
      <w:r>
        <w:rPr>
          <w:sz w:val="24"/>
          <w:szCs w:val="24"/>
          <w:u w:val="single"/>
        </w:rPr>
        <w:t> :</w:t>
      </w:r>
    </w:p>
    <w:p w:rsidR="00812E56" w:rsidRDefault="00812E56" w:rsidP="00812E56">
      <w:pPr>
        <w:jc w:val="both"/>
        <w:rPr>
          <w:sz w:val="24"/>
          <w:szCs w:val="24"/>
          <w:u w:val="single"/>
        </w:rPr>
      </w:pPr>
      <w:r w:rsidRPr="00812E56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Principe du </w:t>
      </w:r>
      <w:proofErr w:type="spellStart"/>
      <w:r>
        <w:rPr>
          <w:sz w:val="24"/>
          <w:szCs w:val="24"/>
          <w:u w:val="single"/>
        </w:rPr>
        <w:t>soxhlet</w:t>
      </w:r>
      <w:proofErr w:type="spellEnd"/>
      <w:r>
        <w:rPr>
          <w:sz w:val="24"/>
          <w:szCs w:val="24"/>
          <w:u w:val="single"/>
        </w:rPr>
        <w:t xml:space="preserve"> : </w:t>
      </w:r>
    </w:p>
    <w:p w:rsidR="00B67CC6" w:rsidRDefault="00812E56" w:rsidP="00812E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s’agit d’une extraction solide –liquide. L’extracteur de </w:t>
      </w:r>
      <w:proofErr w:type="spellStart"/>
      <w:r>
        <w:rPr>
          <w:sz w:val="24"/>
          <w:szCs w:val="24"/>
        </w:rPr>
        <w:t>soxhlet</w:t>
      </w:r>
      <w:proofErr w:type="spellEnd"/>
      <w:r>
        <w:rPr>
          <w:sz w:val="24"/>
          <w:szCs w:val="24"/>
        </w:rPr>
        <w:t xml:space="preserve"> permet le traitement de solides de toutes tailles, avec des solvants en phase liquide ou partiellement </w:t>
      </w:r>
      <w:r w:rsidR="00B67CC6">
        <w:rPr>
          <w:sz w:val="24"/>
          <w:szCs w:val="24"/>
        </w:rPr>
        <w:t xml:space="preserve">vaporisés. </w:t>
      </w:r>
      <w:r>
        <w:rPr>
          <w:sz w:val="24"/>
          <w:szCs w:val="24"/>
        </w:rPr>
        <w:t>le corps de l’extraction (</w:t>
      </w:r>
      <w:proofErr w:type="spellStart"/>
      <w:r>
        <w:rPr>
          <w:sz w:val="24"/>
          <w:szCs w:val="24"/>
        </w:rPr>
        <w:t>Soxhlet</w:t>
      </w:r>
      <w:proofErr w:type="spellEnd"/>
      <w:proofErr w:type="gramStart"/>
      <w:r>
        <w:rPr>
          <w:sz w:val="24"/>
          <w:szCs w:val="24"/>
        </w:rPr>
        <w:t>) ,</w:t>
      </w:r>
      <w:proofErr w:type="gramEnd"/>
      <w:r>
        <w:rPr>
          <w:sz w:val="24"/>
          <w:szCs w:val="24"/>
        </w:rPr>
        <w:t xml:space="preserve"> contenant un support de cartouche qui est remplie de solide , est fixé sur un réservoir de solvant ( ballon)   et est surmonté d’un réfrigérant . </w:t>
      </w:r>
      <w:proofErr w:type="gramStart"/>
      <w:r>
        <w:rPr>
          <w:sz w:val="24"/>
          <w:szCs w:val="24"/>
        </w:rPr>
        <w:t>le</w:t>
      </w:r>
      <w:proofErr w:type="gramEnd"/>
      <w:r>
        <w:rPr>
          <w:sz w:val="24"/>
          <w:szCs w:val="24"/>
        </w:rPr>
        <w:t xml:space="preserve"> solvant est vaporisé puis condensé, et reste en contact avec le solide. La solution est soutirée périodiquement par l’amorçage d’un </w:t>
      </w:r>
      <w:r w:rsidR="00B67CC6">
        <w:rPr>
          <w:sz w:val="24"/>
          <w:szCs w:val="24"/>
        </w:rPr>
        <w:t>siphon. La solution du ballon s’enrichit petit à petit en soluté et le solide est toujours mis en contact avec le solvant fraichement distillé (figure.1</w:t>
      </w:r>
      <w:proofErr w:type="gramStart"/>
      <w:r w:rsidR="00B67CC6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 </w:t>
      </w:r>
      <w:r w:rsidR="00B67CC6">
        <w:rPr>
          <w:sz w:val="24"/>
          <w:szCs w:val="24"/>
        </w:rPr>
        <w:t>.</w:t>
      </w:r>
      <w:proofErr w:type="gramEnd"/>
    </w:p>
    <w:p w:rsidR="00812E56" w:rsidRDefault="00B67CC6" w:rsidP="00B67CC6">
      <w:pPr>
        <w:jc w:val="center"/>
        <w:rPr>
          <w:sz w:val="24"/>
          <w:szCs w:val="24"/>
          <w:u w:val="single"/>
        </w:rPr>
      </w:pPr>
      <w:r w:rsidRPr="00B67CC6">
        <w:rPr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2914650" cy="2977406"/>
            <wp:effectExtent l="1905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977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E56" w:rsidRPr="00812E56" w:rsidRDefault="00812E56" w:rsidP="00A3367F">
      <w:pPr>
        <w:jc w:val="both"/>
        <w:rPr>
          <w:sz w:val="24"/>
          <w:szCs w:val="24"/>
          <w:u w:val="single"/>
        </w:rPr>
      </w:pPr>
    </w:p>
    <w:p w:rsidR="00BF03CE" w:rsidRPr="00787EEB" w:rsidRDefault="005D594F" w:rsidP="00787EEB">
      <w:pPr>
        <w:pStyle w:val="Paragraphedeliste"/>
        <w:numPr>
          <w:ilvl w:val="0"/>
          <w:numId w:val="1"/>
        </w:numPr>
        <w:jc w:val="both"/>
        <w:rPr>
          <w:noProof/>
          <w:sz w:val="24"/>
          <w:szCs w:val="24"/>
          <w:u w:val="single"/>
          <w:lang w:eastAsia="fr-FR"/>
        </w:rPr>
      </w:pPr>
      <w:r w:rsidRPr="00787EEB">
        <w:rPr>
          <w:noProof/>
          <w:sz w:val="24"/>
          <w:szCs w:val="24"/>
          <w:u w:val="single"/>
          <w:lang w:eastAsia="fr-FR"/>
        </w:rPr>
        <w:t>Mode opératoire :</w:t>
      </w:r>
    </w:p>
    <w:p w:rsidR="005D594F" w:rsidRDefault="005D594F" w:rsidP="00A3367F">
      <w:pPr>
        <w:jc w:val="both"/>
        <w:rPr>
          <w:noProof/>
          <w:sz w:val="24"/>
          <w:szCs w:val="24"/>
          <w:lang w:eastAsia="fr-FR"/>
        </w:rPr>
      </w:pPr>
      <w:r>
        <w:rPr>
          <w:noProof/>
          <w:sz w:val="24"/>
          <w:szCs w:val="24"/>
          <w:lang w:eastAsia="fr-FR"/>
        </w:rPr>
        <w:t>Dans un siphon de 250ml dun montage Soxhlet , introduire la cartouche ui comprte 30g de poudre de Spiruline puis introduire 300ml du methanol pure dans un ballon de 500 ml. L ballon est chauffé à 50°C , lextraction se poursuit au moyenne durant 08 cycles d’extraction pour extraire le maximum de polyphénols pour une duréé de 8heures . le melange mthanol – spiruline et contrifugé puis eaporé sous vide ( rota vapor ) .</w:t>
      </w:r>
    </w:p>
    <w:p w:rsidR="005D594F" w:rsidRDefault="005D594F" w:rsidP="00A3367F">
      <w:pPr>
        <w:jc w:val="both"/>
        <w:rPr>
          <w:noProof/>
          <w:sz w:val="24"/>
          <w:szCs w:val="24"/>
          <w:lang w:eastAsia="fr-FR"/>
        </w:rPr>
      </w:pPr>
      <w:r>
        <w:rPr>
          <w:noProof/>
          <w:sz w:val="24"/>
          <w:szCs w:val="24"/>
          <w:lang w:eastAsia="fr-FR"/>
        </w:rPr>
        <w:t xml:space="preserve">Le rendement d’extraction et calculé selon la formule ci-dessous .il est exprimé en fonction de la matière sèche (%MS) : </w:t>
      </w:r>
    </w:p>
    <w:p w:rsidR="005D594F" w:rsidRDefault="005D594F" w:rsidP="005D594F">
      <w:pPr>
        <w:jc w:val="both"/>
        <w:rPr>
          <w:noProof/>
          <w:sz w:val="24"/>
          <w:szCs w:val="24"/>
          <w:lang w:eastAsia="fr-FR"/>
        </w:rPr>
      </w:pPr>
      <w:r>
        <w:rPr>
          <w:noProof/>
          <w:sz w:val="24"/>
          <w:szCs w:val="24"/>
          <w:lang w:eastAsia="fr-FR"/>
        </w:rPr>
        <w:tab/>
      </w:r>
      <w:r>
        <w:rPr>
          <w:noProof/>
          <w:sz w:val="24"/>
          <w:szCs w:val="24"/>
          <w:lang w:eastAsia="fr-FR"/>
        </w:rPr>
        <w:tab/>
        <w:t>R(%MS) = M</w:t>
      </w:r>
      <w:r w:rsidRPr="005D594F">
        <w:rPr>
          <w:noProof/>
          <w:sz w:val="24"/>
          <w:szCs w:val="24"/>
          <w:vertAlign w:val="subscript"/>
          <w:lang w:eastAsia="fr-FR"/>
        </w:rPr>
        <w:t>es</w:t>
      </w:r>
      <w:r>
        <w:rPr>
          <w:noProof/>
          <w:sz w:val="24"/>
          <w:szCs w:val="24"/>
          <w:lang w:eastAsia="fr-FR"/>
        </w:rPr>
        <w:t xml:space="preserve"> X 100/ M</w:t>
      </w:r>
      <w:r w:rsidRPr="005D594F">
        <w:rPr>
          <w:noProof/>
          <w:sz w:val="24"/>
          <w:szCs w:val="24"/>
          <w:vertAlign w:val="subscript"/>
          <w:lang w:eastAsia="fr-FR"/>
        </w:rPr>
        <w:t>mv</w:t>
      </w:r>
      <w:r>
        <w:rPr>
          <w:noProof/>
          <w:sz w:val="24"/>
          <w:szCs w:val="24"/>
          <w:lang w:eastAsia="fr-FR"/>
        </w:rPr>
        <w:t xml:space="preserve"> </w:t>
      </w:r>
    </w:p>
    <w:p w:rsidR="005133C7" w:rsidRPr="005133C7" w:rsidRDefault="005133C7" w:rsidP="005D594F">
      <w:pPr>
        <w:jc w:val="both"/>
        <w:rPr>
          <w:noProof/>
          <w:sz w:val="24"/>
          <w:szCs w:val="24"/>
          <w:u w:val="single"/>
          <w:lang w:eastAsia="fr-FR"/>
        </w:rPr>
      </w:pPr>
      <w:r w:rsidRPr="005133C7">
        <w:rPr>
          <w:noProof/>
          <w:sz w:val="24"/>
          <w:szCs w:val="24"/>
          <w:u w:val="single"/>
          <w:lang w:eastAsia="fr-FR"/>
        </w:rPr>
        <w:t xml:space="preserve">Dosage des polyphnols totaux </w:t>
      </w:r>
    </w:p>
    <w:p w:rsidR="005133C7" w:rsidRDefault="005133C7" w:rsidP="005D594F">
      <w:pPr>
        <w:jc w:val="both"/>
        <w:rPr>
          <w:noProof/>
          <w:sz w:val="24"/>
          <w:szCs w:val="24"/>
          <w:lang w:eastAsia="fr-FR"/>
        </w:rPr>
      </w:pPr>
      <w:r>
        <w:rPr>
          <w:noProof/>
          <w:sz w:val="24"/>
          <w:szCs w:val="24"/>
          <w:lang w:eastAsia="fr-FR"/>
        </w:rPr>
        <w:t xml:space="preserve">Le dosage des polyphénols est effectuéselon la methode decrite par Boizot et Charpentier (2006) </w:t>
      </w:r>
    </w:p>
    <w:p w:rsidR="005133C7" w:rsidRDefault="005133C7" w:rsidP="005D594F">
      <w:pPr>
        <w:jc w:val="both"/>
        <w:rPr>
          <w:noProof/>
          <w:sz w:val="24"/>
          <w:szCs w:val="24"/>
          <w:u w:val="single"/>
          <w:lang w:eastAsia="fr-FR"/>
        </w:rPr>
      </w:pPr>
      <w:r w:rsidRPr="005133C7">
        <w:rPr>
          <w:noProof/>
          <w:sz w:val="24"/>
          <w:szCs w:val="24"/>
          <w:u w:val="single"/>
          <w:lang w:eastAsia="fr-FR"/>
        </w:rPr>
        <w:t xml:space="preserve"> Principe </w:t>
      </w:r>
    </w:p>
    <w:p w:rsidR="005133C7" w:rsidRDefault="005133C7" w:rsidP="005133C7">
      <w:pPr>
        <w:jc w:val="both"/>
        <w:rPr>
          <w:noProof/>
          <w:sz w:val="24"/>
          <w:szCs w:val="24"/>
          <w:lang w:eastAsia="fr-FR"/>
        </w:rPr>
      </w:pPr>
      <w:r>
        <w:rPr>
          <w:noProof/>
          <w:sz w:val="24"/>
          <w:szCs w:val="24"/>
          <w:lang w:eastAsia="fr-FR"/>
        </w:rPr>
        <w:t>Le dosage des polyphenols totaux par le reactif de Folin –Ciocalteu a été decrit des 1965 par Singleton et Rossi. Le reactif est constitué par un melange d’aciide phosphotungstique (H</w:t>
      </w:r>
      <w:r w:rsidRPr="005133C7">
        <w:rPr>
          <w:noProof/>
          <w:sz w:val="24"/>
          <w:szCs w:val="24"/>
          <w:vertAlign w:val="subscript"/>
          <w:lang w:eastAsia="fr-FR"/>
        </w:rPr>
        <w:t>3</w:t>
      </w:r>
      <w:r>
        <w:rPr>
          <w:noProof/>
          <w:sz w:val="24"/>
          <w:szCs w:val="24"/>
          <w:lang w:eastAsia="fr-FR"/>
        </w:rPr>
        <w:t>PW</w:t>
      </w:r>
      <w:r w:rsidRPr="005133C7">
        <w:rPr>
          <w:noProof/>
          <w:sz w:val="24"/>
          <w:szCs w:val="24"/>
          <w:vertAlign w:val="subscript"/>
          <w:lang w:eastAsia="fr-FR"/>
        </w:rPr>
        <w:t>12</w:t>
      </w:r>
      <w:r>
        <w:rPr>
          <w:noProof/>
          <w:sz w:val="24"/>
          <w:szCs w:val="24"/>
          <w:lang w:eastAsia="fr-FR"/>
        </w:rPr>
        <w:t>O</w:t>
      </w:r>
      <w:r w:rsidRPr="005133C7">
        <w:rPr>
          <w:noProof/>
          <w:sz w:val="24"/>
          <w:szCs w:val="24"/>
          <w:vertAlign w:val="subscript"/>
          <w:lang w:eastAsia="fr-FR"/>
        </w:rPr>
        <w:t>40</w:t>
      </w:r>
      <w:r>
        <w:rPr>
          <w:noProof/>
          <w:sz w:val="24"/>
          <w:szCs w:val="24"/>
          <w:lang w:eastAsia="fr-FR"/>
        </w:rPr>
        <w:t>) et dacide phosphomolybdiue (H</w:t>
      </w:r>
      <w:r w:rsidRPr="005133C7">
        <w:rPr>
          <w:noProof/>
          <w:sz w:val="24"/>
          <w:szCs w:val="24"/>
          <w:vertAlign w:val="subscript"/>
          <w:lang w:eastAsia="fr-FR"/>
        </w:rPr>
        <w:t>3</w:t>
      </w:r>
      <w:r>
        <w:rPr>
          <w:noProof/>
          <w:sz w:val="24"/>
          <w:szCs w:val="24"/>
          <w:lang w:eastAsia="fr-FR"/>
        </w:rPr>
        <w:t>pMo</w:t>
      </w:r>
      <w:r w:rsidRPr="005133C7">
        <w:rPr>
          <w:noProof/>
          <w:sz w:val="24"/>
          <w:szCs w:val="24"/>
          <w:vertAlign w:val="subscript"/>
          <w:lang w:eastAsia="fr-FR"/>
        </w:rPr>
        <w:t>12</w:t>
      </w:r>
      <w:r>
        <w:rPr>
          <w:noProof/>
          <w:sz w:val="24"/>
          <w:szCs w:val="24"/>
          <w:lang w:eastAsia="fr-FR"/>
        </w:rPr>
        <w:t>O</w:t>
      </w:r>
      <w:r w:rsidRPr="005133C7">
        <w:rPr>
          <w:noProof/>
          <w:sz w:val="24"/>
          <w:szCs w:val="24"/>
          <w:vertAlign w:val="subscript"/>
          <w:lang w:eastAsia="fr-FR"/>
        </w:rPr>
        <w:t>40</w:t>
      </w:r>
      <w:r>
        <w:rPr>
          <w:noProof/>
          <w:sz w:val="24"/>
          <w:szCs w:val="24"/>
          <w:lang w:eastAsia="fr-FR"/>
        </w:rPr>
        <w:t>). Il est réduit , lors de l’oxydation des des phénols  en un melange doxydes bleus de tungstène (W</w:t>
      </w:r>
      <w:r w:rsidRPr="005133C7">
        <w:rPr>
          <w:noProof/>
          <w:sz w:val="24"/>
          <w:szCs w:val="24"/>
          <w:vertAlign w:val="subscript"/>
          <w:lang w:eastAsia="fr-FR"/>
        </w:rPr>
        <w:t>8</w:t>
      </w:r>
      <w:r>
        <w:rPr>
          <w:noProof/>
          <w:sz w:val="24"/>
          <w:szCs w:val="24"/>
          <w:lang w:eastAsia="fr-FR"/>
        </w:rPr>
        <w:t>O</w:t>
      </w:r>
      <w:r w:rsidRPr="005133C7">
        <w:rPr>
          <w:noProof/>
          <w:sz w:val="24"/>
          <w:szCs w:val="24"/>
          <w:vertAlign w:val="subscript"/>
          <w:lang w:eastAsia="fr-FR"/>
        </w:rPr>
        <w:t>23</w:t>
      </w:r>
      <w:r>
        <w:rPr>
          <w:noProof/>
          <w:sz w:val="24"/>
          <w:szCs w:val="24"/>
          <w:lang w:eastAsia="fr-FR"/>
        </w:rPr>
        <w:t>) et de molybdène (Mo</w:t>
      </w:r>
      <w:r w:rsidRPr="005133C7">
        <w:rPr>
          <w:noProof/>
          <w:sz w:val="24"/>
          <w:szCs w:val="24"/>
          <w:vertAlign w:val="subscript"/>
          <w:lang w:eastAsia="fr-FR"/>
        </w:rPr>
        <w:t>8</w:t>
      </w:r>
      <w:r>
        <w:rPr>
          <w:noProof/>
          <w:sz w:val="24"/>
          <w:szCs w:val="24"/>
          <w:lang w:eastAsia="fr-FR"/>
        </w:rPr>
        <w:t>O</w:t>
      </w:r>
      <w:r w:rsidRPr="005133C7">
        <w:rPr>
          <w:noProof/>
          <w:sz w:val="24"/>
          <w:szCs w:val="24"/>
          <w:vertAlign w:val="subscript"/>
          <w:lang w:eastAsia="fr-FR"/>
        </w:rPr>
        <w:t>23</w:t>
      </w:r>
      <w:r>
        <w:rPr>
          <w:noProof/>
          <w:sz w:val="24"/>
          <w:szCs w:val="24"/>
          <w:lang w:eastAsia="fr-FR"/>
        </w:rPr>
        <w:t>). La coloration produite , dont l’adsorption maximun est comprise entre 725et 760nm est proportionnelle à la quantité de polyphénols</w:t>
      </w:r>
      <w:r w:rsidR="00787EEB">
        <w:rPr>
          <w:noProof/>
          <w:sz w:val="24"/>
          <w:szCs w:val="24"/>
          <w:lang w:eastAsia="fr-FR"/>
        </w:rPr>
        <w:t>présents dans les extraits végétaux ( Bizot et Charpentier) .</w:t>
      </w:r>
    </w:p>
    <w:p w:rsidR="00787EEB" w:rsidRDefault="00787EEB" w:rsidP="00787EEB">
      <w:pPr>
        <w:pStyle w:val="Paragraphedeliste"/>
        <w:numPr>
          <w:ilvl w:val="0"/>
          <w:numId w:val="1"/>
        </w:numPr>
        <w:jc w:val="both"/>
        <w:rPr>
          <w:noProof/>
          <w:sz w:val="24"/>
          <w:szCs w:val="24"/>
          <w:u w:val="single"/>
          <w:lang w:eastAsia="fr-FR"/>
        </w:rPr>
      </w:pPr>
      <w:r w:rsidRPr="00787EEB">
        <w:rPr>
          <w:noProof/>
          <w:sz w:val="24"/>
          <w:szCs w:val="24"/>
          <w:u w:val="single"/>
          <w:lang w:eastAsia="fr-FR"/>
        </w:rPr>
        <w:lastRenderedPageBreak/>
        <w:t xml:space="preserve">Mode opératoire : </w:t>
      </w:r>
    </w:p>
    <w:p w:rsidR="00787EEB" w:rsidRDefault="00787EEB" w:rsidP="00787EEB">
      <w:pPr>
        <w:pStyle w:val="Paragraphedeliste"/>
        <w:numPr>
          <w:ilvl w:val="0"/>
          <w:numId w:val="2"/>
        </w:numPr>
        <w:jc w:val="both"/>
        <w:rPr>
          <w:sz w:val="24"/>
          <w:szCs w:val="24"/>
          <w:lang w:eastAsia="fr-FR"/>
        </w:rPr>
      </w:pPr>
      <w:r w:rsidRPr="00787EEB">
        <w:rPr>
          <w:noProof/>
          <w:sz w:val="24"/>
          <w:szCs w:val="24"/>
          <w:lang w:eastAsia="fr-FR"/>
        </w:rPr>
        <w:t>Préparation de la gamme etalon d’acide gallique</w:t>
      </w:r>
      <w:r>
        <w:rPr>
          <w:noProof/>
          <w:sz w:val="24"/>
          <w:szCs w:val="24"/>
          <w:lang w:eastAsia="fr-FR"/>
        </w:rPr>
        <w:t> </w:t>
      </w:r>
      <w:r>
        <w:rPr>
          <w:sz w:val="24"/>
          <w:szCs w:val="24"/>
          <w:lang w:eastAsia="fr-FR"/>
        </w:rPr>
        <w:t>:</w:t>
      </w:r>
    </w:p>
    <w:p w:rsidR="00787EEB" w:rsidRDefault="00787EEB" w:rsidP="00787EEB">
      <w:pPr>
        <w:pStyle w:val="Paragraphedeliste"/>
        <w:jc w:val="both"/>
        <w:rPr>
          <w:sz w:val="24"/>
          <w:szCs w:val="24"/>
          <w:lang w:eastAsia="fr-FR"/>
        </w:rPr>
      </w:pPr>
      <w:r>
        <w:rPr>
          <w:sz w:val="24"/>
          <w:szCs w:val="24"/>
          <w:lang w:eastAsia="fr-FR"/>
        </w:rPr>
        <w:t xml:space="preserve">Une gamme de  7 concentrations d’acide gallique </w:t>
      </w:r>
      <w:r w:rsidRPr="00787EEB">
        <w:rPr>
          <w:sz w:val="24"/>
          <w:szCs w:val="24"/>
          <w:lang w:eastAsia="fr-FR"/>
        </w:rPr>
        <w:t xml:space="preserve"> </w:t>
      </w:r>
      <w:r>
        <w:rPr>
          <w:sz w:val="24"/>
          <w:szCs w:val="24"/>
          <w:lang w:eastAsia="fr-FR"/>
        </w:rPr>
        <w:t xml:space="preserve">allant de 0  à 100µg /ml a été préparé à partir d’une solution mère de 200µg/ml de concentration (p/v) </w:t>
      </w:r>
    </w:p>
    <w:p w:rsidR="00787EEB" w:rsidRDefault="00787EEB" w:rsidP="00787EEB">
      <w:pPr>
        <w:pStyle w:val="Paragraphedeliste"/>
        <w:jc w:val="both"/>
        <w:rPr>
          <w:sz w:val="24"/>
          <w:szCs w:val="24"/>
          <w:lang w:eastAsia="fr-FR"/>
        </w:rPr>
      </w:pPr>
    </w:p>
    <w:p w:rsidR="00787EEB" w:rsidRPr="00787EEB" w:rsidRDefault="00787EEB" w:rsidP="00787EEB">
      <w:pPr>
        <w:pStyle w:val="Paragraphedeliste"/>
        <w:jc w:val="both"/>
        <w:rPr>
          <w:sz w:val="24"/>
          <w:szCs w:val="24"/>
          <w:lang w:eastAsia="fr-FR"/>
        </w:rPr>
      </w:pPr>
    </w:p>
    <w:tbl>
      <w:tblPr>
        <w:tblStyle w:val="Grilledutableau"/>
        <w:tblW w:w="0" w:type="auto"/>
        <w:tblInd w:w="-459" w:type="dxa"/>
        <w:tblLook w:val="04A0"/>
      </w:tblPr>
      <w:tblGrid>
        <w:gridCol w:w="1973"/>
        <w:gridCol w:w="378"/>
        <w:gridCol w:w="804"/>
        <w:gridCol w:w="756"/>
        <w:gridCol w:w="756"/>
        <w:gridCol w:w="756"/>
        <w:gridCol w:w="756"/>
        <w:gridCol w:w="703"/>
        <w:gridCol w:w="756"/>
        <w:gridCol w:w="703"/>
        <w:gridCol w:w="703"/>
        <w:gridCol w:w="703"/>
      </w:tblGrid>
      <w:tr w:rsidR="0099419B" w:rsidTr="0099419B">
        <w:tc>
          <w:tcPr>
            <w:tcW w:w="2127" w:type="dxa"/>
          </w:tcPr>
          <w:p w:rsidR="0099419B" w:rsidRDefault="0099419B" w:rsidP="0099419B">
            <w:pPr>
              <w:pStyle w:val="Paragraphedeliste"/>
              <w:ind w:left="33"/>
              <w:rPr>
                <w:sz w:val="24"/>
                <w:szCs w:val="24"/>
                <w:lang w:eastAsia="fr-FR"/>
              </w:rPr>
            </w:pPr>
            <w:r>
              <w:rPr>
                <w:sz w:val="24"/>
                <w:szCs w:val="24"/>
                <w:lang w:eastAsia="fr-FR"/>
              </w:rPr>
              <w:t xml:space="preserve">Concentration (µg/ml) de l’acide gallique </w:t>
            </w:r>
          </w:p>
        </w:tc>
        <w:tc>
          <w:tcPr>
            <w:tcW w:w="398" w:type="dxa"/>
          </w:tcPr>
          <w:p w:rsidR="0099419B" w:rsidRDefault="0099419B" w:rsidP="00787EEB">
            <w:pPr>
              <w:pStyle w:val="Paragraphedeliste"/>
              <w:ind w:left="0"/>
              <w:jc w:val="both"/>
              <w:rPr>
                <w:sz w:val="24"/>
                <w:szCs w:val="24"/>
                <w:lang w:eastAsia="fr-FR"/>
              </w:rPr>
            </w:pPr>
            <w:r>
              <w:rPr>
                <w:sz w:val="24"/>
                <w:szCs w:val="24"/>
                <w:lang w:eastAsia="fr-FR"/>
              </w:rPr>
              <w:t>0</w:t>
            </w:r>
          </w:p>
        </w:tc>
        <w:tc>
          <w:tcPr>
            <w:tcW w:w="852" w:type="dxa"/>
          </w:tcPr>
          <w:p w:rsidR="0099419B" w:rsidRDefault="0099419B" w:rsidP="00787EEB">
            <w:pPr>
              <w:pStyle w:val="Paragraphedeliste"/>
              <w:ind w:left="0"/>
              <w:jc w:val="both"/>
              <w:rPr>
                <w:sz w:val="24"/>
                <w:szCs w:val="24"/>
                <w:lang w:eastAsia="fr-FR"/>
              </w:rPr>
            </w:pPr>
            <w:r>
              <w:rPr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780" w:type="dxa"/>
          </w:tcPr>
          <w:p w:rsidR="0099419B" w:rsidRDefault="0099419B" w:rsidP="00787EEB">
            <w:pPr>
              <w:pStyle w:val="Paragraphedeliste"/>
              <w:ind w:left="0"/>
              <w:jc w:val="both"/>
              <w:rPr>
                <w:sz w:val="24"/>
                <w:szCs w:val="24"/>
                <w:lang w:eastAsia="fr-FR"/>
              </w:rPr>
            </w:pPr>
            <w:r>
              <w:rPr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780" w:type="dxa"/>
          </w:tcPr>
          <w:p w:rsidR="0099419B" w:rsidRDefault="0099419B" w:rsidP="00787EEB">
            <w:pPr>
              <w:pStyle w:val="Paragraphedeliste"/>
              <w:ind w:left="0"/>
              <w:jc w:val="both"/>
              <w:rPr>
                <w:sz w:val="24"/>
                <w:szCs w:val="24"/>
                <w:lang w:eastAsia="fr-FR"/>
              </w:rPr>
            </w:pPr>
            <w:r>
              <w:rPr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780" w:type="dxa"/>
          </w:tcPr>
          <w:p w:rsidR="0099419B" w:rsidRDefault="0099419B" w:rsidP="00787EEB">
            <w:pPr>
              <w:pStyle w:val="Paragraphedeliste"/>
              <w:ind w:left="0"/>
              <w:jc w:val="both"/>
              <w:rPr>
                <w:sz w:val="24"/>
                <w:szCs w:val="24"/>
                <w:lang w:eastAsia="fr-FR"/>
              </w:rPr>
            </w:pPr>
            <w:r>
              <w:rPr>
                <w:sz w:val="24"/>
                <w:szCs w:val="24"/>
                <w:lang w:eastAsia="fr-FR"/>
              </w:rPr>
              <w:t>40</w:t>
            </w:r>
          </w:p>
        </w:tc>
        <w:tc>
          <w:tcPr>
            <w:tcW w:w="780" w:type="dxa"/>
          </w:tcPr>
          <w:p w:rsidR="0099419B" w:rsidRDefault="0099419B" w:rsidP="00787EEB">
            <w:pPr>
              <w:pStyle w:val="Paragraphedeliste"/>
              <w:ind w:left="0"/>
              <w:jc w:val="both"/>
              <w:rPr>
                <w:sz w:val="24"/>
                <w:szCs w:val="24"/>
                <w:lang w:eastAsia="fr-FR"/>
              </w:rPr>
            </w:pPr>
            <w:r>
              <w:rPr>
                <w:sz w:val="24"/>
                <w:szCs w:val="24"/>
                <w:lang w:eastAsia="fr-FR"/>
              </w:rPr>
              <w:t>50</w:t>
            </w:r>
          </w:p>
        </w:tc>
        <w:tc>
          <w:tcPr>
            <w:tcW w:w="689" w:type="dxa"/>
          </w:tcPr>
          <w:p w:rsidR="0099419B" w:rsidRDefault="0099419B" w:rsidP="00787EEB">
            <w:pPr>
              <w:pStyle w:val="Paragraphedeliste"/>
              <w:ind w:left="0"/>
              <w:jc w:val="both"/>
              <w:rPr>
                <w:sz w:val="24"/>
                <w:szCs w:val="24"/>
                <w:lang w:eastAsia="fr-FR"/>
              </w:rPr>
            </w:pPr>
            <w:r>
              <w:rPr>
                <w:sz w:val="24"/>
                <w:szCs w:val="24"/>
                <w:lang w:eastAsia="fr-FR"/>
              </w:rPr>
              <w:t>60</w:t>
            </w:r>
          </w:p>
        </w:tc>
        <w:tc>
          <w:tcPr>
            <w:tcW w:w="780" w:type="dxa"/>
          </w:tcPr>
          <w:p w:rsidR="0099419B" w:rsidRDefault="0099419B" w:rsidP="00787EEB">
            <w:pPr>
              <w:pStyle w:val="Paragraphedeliste"/>
              <w:ind w:left="0"/>
              <w:jc w:val="both"/>
              <w:rPr>
                <w:sz w:val="24"/>
                <w:szCs w:val="24"/>
                <w:lang w:eastAsia="fr-FR"/>
              </w:rPr>
            </w:pPr>
            <w:r>
              <w:rPr>
                <w:sz w:val="24"/>
                <w:szCs w:val="24"/>
                <w:lang w:eastAsia="fr-FR"/>
              </w:rPr>
              <w:t>70</w:t>
            </w:r>
          </w:p>
        </w:tc>
        <w:tc>
          <w:tcPr>
            <w:tcW w:w="649" w:type="dxa"/>
          </w:tcPr>
          <w:p w:rsidR="0099419B" w:rsidRDefault="0099419B" w:rsidP="00787EEB">
            <w:pPr>
              <w:pStyle w:val="Paragraphedeliste"/>
              <w:ind w:left="0"/>
              <w:jc w:val="both"/>
              <w:rPr>
                <w:sz w:val="24"/>
                <w:szCs w:val="24"/>
                <w:lang w:eastAsia="fr-FR"/>
              </w:rPr>
            </w:pPr>
            <w:r>
              <w:rPr>
                <w:sz w:val="24"/>
                <w:szCs w:val="24"/>
                <w:lang w:eastAsia="fr-FR"/>
              </w:rPr>
              <w:t>80</w:t>
            </w:r>
          </w:p>
        </w:tc>
        <w:tc>
          <w:tcPr>
            <w:tcW w:w="566" w:type="dxa"/>
          </w:tcPr>
          <w:p w:rsidR="0099419B" w:rsidRDefault="0099419B" w:rsidP="00787EEB">
            <w:pPr>
              <w:pStyle w:val="Paragraphedeliste"/>
              <w:ind w:left="0"/>
              <w:jc w:val="both"/>
              <w:rPr>
                <w:sz w:val="24"/>
                <w:szCs w:val="24"/>
                <w:lang w:eastAsia="fr-FR"/>
              </w:rPr>
            </w:pPr>
            <w:r>
              <w:rPr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566" w:type="dxa"/>
          </w:tcPr>
          <w:p w:rsidR="0099419B" w:rsidRDefault="0099419B" w:rsidP="00787EEB">
            <w:pPr>
              <w:pStyle w:val="Paragraphedeliste"/>
              <w:ind w:left="0"/>
              <w:jc w:val="both"/>
              <w:rPr>
                <w:sz w:val="24"/>
                <w:szCs w:val="24"/>
                <w:lang w:eastAsia="fr-FR"/>
              </w:rPr>
            </w:pPr>
            <w:r>
              <w:rPr>
                <w:sz w:val="24"/>
                <w:szCs w:val="24"/>
                <w:lang w:eastAsia="fr-FR"/>
              </w:rPr>
              <w:t>100</w:t>
            </w:r>
          </w:p>
        </w:tc>
      </w:tr>
      <w:tr w:rsidR="0099419B" w:rsidTr="0099419B">
        <w:tc>
          <w:tcPr>
            <w:tcW w:w="2127" w:type="dxa"/>
          </w:tcPr>
          <w:p w:rsidR="0099419B" w:rsidRDefault="00E5225B" w:rsidP="00E5225B">
            <w:pPr>
              <w:pStyle w:val="Paragraphedeliste"/>
              <w:ind w:left="0"/>
              <w:jc w:val="both"/>
              <w:rPr>
                <w:sz w:val="24"/>
                <w:szCs w:val="24"/>
                <w:lang w:eastAsia="fr-FR"/>
              </w:rPr>
            </w:pPr>
            <w:r>
              <w:rPr>
                <w:sz w:val="24"/>
                <w:szCs w:val="24"/>
                <w:lang w:eastAsia="fr-FR"/>
              </w:rPr>
              <w:t xml:space="preserve">Volume des solutions filles </w:t>
            </w:r>
            <w:r w:rsidR="0099419B">
              <w:rPr>
                <w:sz w:val="24"/>
                <w:szCs w:val="24"/>
                <w:lang w:eastAsia="fr-FR"/>
              </w:rPr>
              <w:t xml:space="preserve"> (µl) </w:t>
            </w:r>
          </w:p>
        </w:tc>
        <w:tc>
          <w:tcPr>
            <w:tcW w:w="398" w:type="dxa"/>
          </w:tcPr>
          <w:p w:rsidR="0099419B" w:rsidRDefault="0099419B" w:rsidP="00787EEB">
            <w:pPr>
              <w:pStyle w:val="Paragraphedeliste"/>
              <w:ind w:left="0"/>
              <w:jc w:val="both"/>
              <w:rPr>
                <w:sz w:val="24"/>
                <w:szCs w:val="24"/>
                <w:lang w:eastAsia="fr-FR"/>
              </w:rPr>
            </w:pPr>
            <w:r>
              <w:rPr>
                <w:sz w:val="24"/>
                <w:szCs w:val="24"/>
                <w:lang w:eastAsia="fr-FR"/>
              </w:rPr>
              <w:t>0</w:t>
            </w:r>
          </w:p>
        </w:tc>
        <w:tc>
          <w:tcPr>
            <w:tcW w:w="852" w:type="dxa"/>
          </w:tcPr>
          <w:p w:rsidR="0099419B" w:rsidRDefault="0099419B" w:rsidP="00787EEB">
            <w:pPr>
              <w:pStyle w:val="Paragraphedeliste"/>
              <w:ind w:left="0"/>
              <w:jc w:val="both"/>
              <w:rPr>
                <w:sz w:val="24"/>
                <w:szCs w:val="24"/>
                <w:lang w:eastAsia="fr-FR"/>
              </w:rPr>
            </w:pPr>
            <w:r>
              <w:rPr>
                <w:sz w:val="24"/>
                <w:szCs w:val="24"/>
                <w:lang w:eastAsia="fr-FR"/>
              </w:rPr>
              <w:t>200</w:t>
            </w:r>
          </w:p>
        </w:tc>
        <w:tc>
          <w:tcPr>
            <w:tcW w:w="780" w:type="dxa"/>
          </w:tcPr>
          <w:p w:rsidR="0099419B" w:rsidRDefault="0099419B" w:rsidP="00787EEB">
            <w:pPr>
              <w:pStyle w:val="Paragraphedeliste"/>
              <w:ind w:left="0"/>
              <w:jc w:val="both"/>
              <w:rPr>
                <w:sz w:val="24"/>
                <w:szCs w:val="24"/>
                <w:lang w:eastAsia="fr-FR"/>
              </w:rPr>
            </w:pPr>
            <w:r>
              <w:rPr>
                <w:sz w:val="24"/>
                <w:szCs w:val="24"/>
                <w:lang w:eastAsia="fr-FR"/>
              </w:rPr>
              <w:t>200</w:t>
            </w:r>
          </w:p>
        </w:tc>
        <w:tc>
          <w:tcPr>
            <w:tcW w:w="780" w:type="dxa"/>
          </w:tcPr>
          <w:p w:rsidR="0099419B" w:rsidRDefault="0099419B" w:rsidP="00787EEB">
            <w:pPr>
              <w:pStyle w:val="Paragraphedeliste"/>
              <w:ind w:left="0"/>
              <w:jc w:val="both"/>
              <w:rPr>
                <w:sz w:val="24"/>
                <w:szCs w:val="24"/>
                <w:lang w:eastAsia="fr-FR"/>
              </w:rPr>
            </w:pPr>
            <w:r>
              <w:rPr>
                <w:sz w:val="24"/>
                <w:szCs w:val="24"/>
                <w:lang w:eastAsia="fr-FR"/>
              </w:rPr>
              <w:t>200</w:t>
            </w:r>
          </w:p>
        </w:tc>
        <w:tc>
          <w:tcPr>
            <w:tcW w:w="780" w:type="dxa"/>
          </w:tcPr>
          <w:p w:rsidR="0099419B" w:rsidRDefault="0099419B" w:rsidP="00787EEB">
            <w:pPr>
              <w:pStyle w:val="Paragraphedeliste"/>
              <w:ind w:left="0"/>
              <w:jc w:val="both"/>
              <w:rPr>
                <w:sz w:val="24"/>
                <w:szCs w:val="24"/>
                <w:lang w:eastAsia="fr-FR"/>
              </w:rPr>
            </w:pPr>
            <w:r>
              <w:rPr>
                <w:sz w:val="24"/>
                <w:szCs w:val="24"/>
                <w:lang w:eastAsia="fr-FR"/>
              </w:rPr>
              <w:t>200</w:t>
            </w:r>
          </w:p>
        </w:tc>
        <w:tc>
          <w:tcPr>
            <w:tcW w:w="780" w:type="dxa"/>
          </w:tcPr>
          <w:p w:rsidR="0099419B" w:rsidRDefault="0099419B" w:rsidP="00787EEB">
            <w:pPr>
              <w:pStyle w:val="Paragraphedeliste"/>
              <w:ind w:left="0"/>
              <w:jc w:val="both"/>
              <w:rPr>
                <w:sz w:val="24"/>
                <w:szCs w:val="24"/>
                <w:lang w:eastAsia="fr-FR"/>
              </w:rPr>
            </w:pPr>
            <w:r>
              <w:rPr>
                <w:sz w:val="24"/>
                <w:szCs w:val="24"/>
                <w:lang w:eastAsia="fr-FR"/>
              </w:rPr>
              <w:t>200</w:t>
            </w:r>
          </w:p>
        </w:tc>
        <w:tc>
          <w:tcPr>
            <w:tcW w:w="689" w:type="dxa"/>
          </w:tcPr>
          <w:p w:rsidR="0099419B" w:rsidRDefault="0099419B" w:rsidP="00787EEB">
            <w:pPr>
              <w:pStyle w:val="Paragraphedeliste"/>
              <w:ind w:left="0"/>
              <w:jc w:val="both"/>
              <w:rPr>
                <w:sz w:val="24"/>
                <w:szCs w:val="24"/>
                <w:lang w:eastAsia="fr-FR"/>
              </w:rPr>
            </w:pPr>
            <w:r>
              <w:rPr>
                <w:sz w:val="24"/>
                <w:szCs w:val="24"/>
                <w:lang w:eastAsia="fr-FR"/>
              </w:rPr>
              <w:t>200</w:t>
            </w:r>
          </w:p>
        </w:tc>
        <w:tc>
          <w:tcPr>
            <w:tcW w:w="780" w:type="dxa"/>
          </w:tcPr>
          <w:p w:rsidR="0099419B" w:rsidRDefault="0099419B" w:rsidP="00787EEB">
            <w:pPr>
              <w:pStyle w:val="Paragraphedeliste"/>
              <w:ind w:left="0"/>
              <w:jc w:val="both"/>
              <w:rPr>
                <w:sz w:val="24"/>
                <w:szCs w:val="24"/>
                <w:lang w:eastAsia="fr-FR"/>
              </w:rPr>
            </w:pPr>
            <w:r>
              <w:rPr>
                <w:sz w:val="24"/>
                <w:szCs w:val="24"/>
                <w:lang w:eastAsia="fr-FR"/>
              </w:rPr>
              <w:t>200</w:t>
            </w:r>
          </w:p>
        </w:tc>
        <w:tc>
          <w:tcPr>
            <w:tcW w:w="649" w:type="dxa"/>
          </w:tcPr>
          <w:p w:rsidR="0099419B" w:rsidRDefault="0099419B" w:rsidP="00787EEB">
            <w:pPr>
              <w:pStyle w:val="Paragraphedeliste"/>
              <w:ind w:left="0"/>
              <w:jc w:val="both"/>
              <w:rPr>
                <w:sz w:val="24"/>
                <w:szCs w:val="24"/>
                <w:lang w:eastAsia="fr-FR"/>
              </w:rPr>
            </w:pPr>
            <w:r>
              <w:rPr>
                <w:sz w:val="24"/>
                <w:szCs w:val="24"/>
                <w:lang w:eastAsia="fr-FR"/>
              </w:rPr>
              <w:t>200</w:t>
            </w:r>
          </w:p>
        </w:tc>
        <w:tc>
          <w:tcPr>
            <w:tcW w:w="566" w:type="dxa"/>
          </w:tcPr>
          <w:p w:rsidR="0099419B" w:rsidRDefault="0099419B" w:rsidP="00787EEB">
            <w:pPr>
              <w:pStyle w:val="Paragraphedeliste"/>
              <w:ind w:left="0"/>
              <w:jc w:val="both"/>
              <w:rPr>
                <w:sz w:val="24"/>
                <w:szCs w:val="24"/>
                <w:lang w:eastAsia="fr-FR"/>
              </w:rPr>
            </w:pPr>
            <w:r>
              <w:rPr>
                <w:sz w:val="24"/>
                <w:szCs w:val="24"/>
                <w:lang w:eastAsia="fr-FR"/>
              </w:rPr>
              <w:t>200</w:t>
            </w:r>
          </w:p>
        </w:tc>
        <w:tc>
          <w:tcPr>
            <w:tcW w:w="566" w:type="dxa"/>
          </w:tcPr>
          <w:p w:rsidR="0099419B" w:rsidRDefault="0099419B" w:rsidP="00787EEB">
            <w:pPr>
              <w:pStyle w:val="Paragraphedeliste"/>
              <w:ind w:left="0"/>
              <w:jc w:val="both"/>
              <w:rPr>
                <w:sz w:val="24"/>
                <w:szCs w:val="24"/>
                <w:lang w:eastAsia="fr-FR"/>
              </w:rPr>
            </w:pPr>
            <w:r>
              <w:rPr>
                <w:sz w:val="24"/>
                <w:szCs w:val="24"/>
                <w:lang w:eastAsia="fr-FR"/>
              </w:rPr>
              <w:t>200</w:t>
            </w:r>
          </w:p>
        </w:tc>
      </w:tr>
      <w:tr w:rsidR="0099419B" w:rsidTr="0099419B">
        <w:trPr>
          <w:trHeight w:val="749"/>
        </w:trPr>
        <w:tc>
          <w:tcPr>
            <w:tcW w:w="2127" w:type="dxa"/>
          </w:tcPr>
          <w:p w:rsidR="0099419B" w:rsidRDefault="0099419B" w:rsidP="00787EEB">
            <w:pPr>
              <w:pStyle w:val="Paragraphedeliste"/>
              <w:ind w:left="0"/>
              <w:jc w:val="both"/>
              <w:rPr>
                <w:sz w:val="24"/>
                <w:szCs w:val="24"/>
                <w:lang w:eastAsia="fr-FR"/>
              </w:rPr>
            </w:pPr>
            <w:r>
              <w:rPr>
                <w:sz w:val="24"/>
                <w:szCs w:val="24"/>
                <w:lang w:eastAsia="fr-FR"/>
              </w:rPr>
              <w:t xml:space="preserve">Volume de </w:t>
            </w:r>
            <w:proofErr w:type="spellStart"/>
            <w:r>
              <w:rPr>
                <w:sz w:val="24"/>
                <w:szCs w:val="24"/>
                <w:lang w:eastAsia="fr-FR"/>
              </w:rPr>
              <w:t>Folin</w:t>
            </w:r>
            <w:proofErr w:type="spellEnd"/>
            <w:r>
              <w:rPr>
                <w:sz w:val="24"/>
                <w:szCs w:val="24"/>
                <w:lang w:eastAsia="fr-FR"/>
              </w:rPr>
              <w:t>-</w:t>
            </w:r>
            <w:proofErr w:type="spellStart"/>
            <w:r>
              <w:rPr>
                <w:sz w:val="24"/>
                <w:szCs w:val="24"/>
                <w:lang w:eastAsia="fr-FR"/>
              </w:rPr>
              <w:t>Ciocalteu</w:t>
            </w:r>
            <w:proofErr w:type="spellEnd"/>
            <w:r>
              <w:rPr>
                <w:sz w:val="24"/>
                <w:szCs w:val="24"/>
                <w:lang w:eastAsia="fr-FR"/>
              </w:rPr>
              <w:t xml:space="preserve"> (µl)</w:t>
            </w:r>
          </w:p>
          <w:p w:rsidR="0099419B" w:rsidRDefault="0099419B" w:rsidP="00787EEB">
            <w:pPr>
              <w:pStyle w:val="Paragraphedeliste"/>
              <w:ind w:left="0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398" w:type="dxa"/>
          </w:tcPr>
          <w:p w:rsidR="0099419B" w:rsidRDefault="0099419B" w:rsidP="00787EEB">
            <w:pPr>
              <w:pStyle w:val="Paragraphedeliste"/>
              <w:ind w:left="0"/>
              <w:jc w:val="both"/>
              <w:rPr>
                <w:sz w:val="24"/>
                <w:szCs w:val="24"/>
                <w:lang w:eastAsia="fr-FR"/>
              </w:rPr>
            </w:pPr>
            <w:r>
              <w:rPr>
                <w:sz w:val="24"/>
                <w:szCs w:val="24"/>
                <w:lang w:eastAsia="fr-FR"/>
              </w:rPr>
              <w:t>0</w:t>
            </w:r>
          </w:p>
        </w:tc>
        <w:tc>
          <w:tcPr>
            <w:tcW w:w="852" w:type="dxa"/>
          </w:tcPr>
          <w:p w:rsidR="0099419B" w:rsidRDefault="0099419B" w:rsidP="00787EEB">
            <w:pPr>
              <w:pStyle w:val="Paragraphedeliste"/>
              <w:ind w:left="0"/>
              <w:jc w:val="both"/>
              <w:rPr>
                <w:sz w:val="24"/>
                <w:szCs w:val="24"/>
                <w:lang w:eastAsia="fr-FR"/>
              </w:rPr>
            </w:pPr>
            <w:r>
              <w:rPr>
                <w:sz w:val="24"/>
                <w:szCs w:val="24"/>
                <w:lang w:eastAsia="fr-FR"/>
              </w:rPr>
              <w:t>1000</w:t>
            </w:r>
          </w:p>
        </w:tc>
        <w:tc>
          <w:tcPr>
            <w:tcW w:w="780" w:type="dxa"/>
          </w:tcPr>
          <w:p w:rsidR="0099419B" w:rsidRDefault="0099419B" w:rsidP="00787EEB">
            <w:pPr>
              <w:pStyle w:val="Paragraphedeliste"/>
              <w:ind w:left="0"/>
              <w:jc w:val="both"/>
              <w:rPr>
                <w:sz w:val="24"/>
                <w:szCs w:val="24"/>
                <w:lang w:eastAsia="fr-FR"/>
              </w:rPr>
            </w:pPr>
            <w:r>
              <w:rPr>
                <w:sz w:val="24"/>
                <w:szCs w:val="24"/>
                <w:lang w:eastAsia="fr-FR"/>
              </w:rPr>
              <w:t>1000</w:t>
            </w:r>
          </w:p>
        </w:tc>
        <w:tc>
          <w:tcPr>
            <w:tcW w:w="780" w:type="dxa"/>
          </w:tcPr>
          <w:p w:rsidR="0099419B" w:rsidRDefault="0099419B" w:rsidP="00787EEB">
            <w:pPr>
              <w:pStyle w:val="Paragraphedeliste"/>
              <w:ind w:left="0"/>
              <w:jc w:val="both"/>
              <w:rPr>
                <w:sz w:val="24"/>
                <w:szCs w:val="24"/>
                <w:lang w:eastAsia="fr-FR"/>
              </w:rPr>
            </w:pPr>
            <w:r>
              <w:rPr>
                <w:sz w:val="24"/>
                <w:szCs w:val="24"/>
                <w:lang w:eastAsia="fr-FR"/>
              </w:rPr>
              <w:t>1000</w:t>
            </w:r>
          </w:p>
        </w:tc>
        <w:tc>
          <w:tcPr>
            <w:tcW w:w="780" w:type="dxa"/>
          </w:tcPr>
          <w:p w:rsidR="0099419B" w:rsidRDefault="0099419B" w:rsidP="00787EEB">
            <w:pPr>
              <w:pStyle w:val="Paragraphedeliste"/>
              <w:ind w:left="0"/>
              <w:jc w:val="both"/>
              <w:rPr>
                <w:sz w:val="24"/>
                <w:szCs w:val="24"/>
                <w:lang w:eastAsia="fr-FR"/>
              </w:rPr>
            </w:pPr>
            <w:r>
              <w:rPr>
                <w:sz w:val="24"/>
                <w:szCs w:val="24"/>
                <w:lang w:eastAsia="fr-FR"/>
              </w:rPr>
              <w:t>1000</w:t>
            </w:r>
          </w:p>
        </w:tc>
        <w:tc>
          <w:tcPr>
            <w:tcW w:w="780" w:type="dxa"/>
          </w:tcPr>
          <w:p w:rsidR="0099419B" w:rsidRDefault="0099419B" w:rsidP="00787EEB">
            <w:pPr>
              <w:pStyle w:val="Paragraphedeliste"/>
              <w:ind w:left="0"/>
              <w:jc w:val="both"/>
              <w:rPr>
                <w:sz w:val="24"/>
                <w:szCs w:val="24"/>
                <w:lang w:eastAsia="fr-FR"/>
              </w:rPr>
            </w:pPr>
            <w:r>
              <w:rPr>
                <w:sz w:val="24"/>
                <w:szCs w:val="24"/>
                <w:lang w:eastAsia="fr-FR"/>
              </w:rPr>
              <w:t>1000</w:t>
            </w:r>
          </w:p>
        </w:tc>
        <w:tc>
          <w:tcPr>
            <w:tcW w:w="689" w:type="dxa"/>
          </w:tcPr>
          <w:p w:rsidR="0099419B" w:rsidRDefault="0099419B" w:rsidP="00787EEB">
            <w:pPr>
              <w:pStyle w:val="Paragraphedeliste"/>
              <w:ind w:left="0"/>
              <w:jc w:val="both"/>
              <w:rPr>
                <w:sz w:val="24"/>
                <w:szCs w:val="24"/>
                <w:lang w:eastAsia="fr-FR"/>
              </w:rPr>
            </w:pPr>
            <w:r>
              <w:rPr>
                <w:sz w:val="24"/>
                <w:szCs w:val="24"/>
                <w:lang w:eastAsia="fr-FR"/>
              </w:rPr>
              <w:t>1000</w:t>
            </w:r>
          </w:p>
        </w:tc>
        <w:tc>
          <w:tcPr>
            <w:tcW w:w="780" w:type="dxa"/>
          </w:tcPr>
          <w:p w:rsidR="0099419B" w:rsidRDefault="0099419B" w:rsidP="00787EEB">
            <w:pPr>
              <w:pStyle w:val="Paragraphedeliste"/>
              <w:ind w:left="0"/>
              <w:jc w:val="both"/>
              <w:rPr>
                <w:sz w:val="24"/>
                <w:szCs w:val="24"/>
                <w:lang w:eastAsia="fr-FR"/>
              </w:rPr>
            </w:pPr>
            <w:r>
              <w:rPr>
                <w:sz w:val="24"/>
                <w:szCs w:val="24"/>
                <w:lang w:eastAsia="fr-FR"/>
              </w:rPr>
              <w:t>1000</w:t>
            </w:r>
          </w:p>
        </w:tc>
        <w:tc>
          <w:tcPr>
            <w:tcW w:w="649" w:type="dxa"/>
          </w:tcPr>
          <w:p w:rsidR="0099419B" w:rsidRDefault="0099419B" w:rsidP="00787EEB">
            <w:pPr>
              <w:pStyle w:val="Paragraphedeliste"/>
              <w:ind w:left="0"/>
              <w:jc w:val="both"/>
              <w:rPr>
                <w:sz w:val="24"/>
                <w:szCs w:val="24"/>
                <w:lang w:eastAsia="fr-FR"/>
              </w:rPr>
            </w:pPr>
            <w:r>
              <w:rPr>
                <w:sz w:val="24"/>
                <w:szCs w:val="24"/>
                <w:lang w:eastAsia="fr-FR"/>
              </w:rPr>
              <w:t>1000</w:t>
            </w:r>
          </w:p>
        </w:tc>
        <w:tc>
          <w:tcPr>
            <w:tcW w:w="566" w:type="dxa"/>
          </w:tcPr>
          <w:p w:rsidR="0099419B" w:rsidRDefault="0099419B" w:rsidP="00787EEB">
            <w:pPr>
              <w:pStyle w:val="Paragraphedeliste"/>
              <w:ind w:left="0"/>
              <w:jc w:val="both"/>
              <w:rPr>
                <w:sz w:val="24"/>
                <w:szCs w:val="24"/>
                <w:lang w:eastAsia="fr-FR"/>
              </w:rPr>
            </w:pPr>
            <w:r>
              <w:rPr>
                <w:sz w:val="24"/>
                <w:szCs w:val="24"/>
                <w:lang w:eastAsia="fr-FR"/>
              </w:rPr>
              <w:t>1000</w:t>
            </w:r>
          </w:p>
        </w:tc>
        <w:tc>
          <w:tcPr>
            <w:tcW w:w="566" w:type="dxa"/>
          </w:tcPr>
          <w:p w:rsidR="0099419B" w:rsidRDefault="0099419B" w:rsidP="00787EEB">
            <w:pPr>
              <w:pStyle w:val="Paragraphedeliste"/>
              <w:ind w:left="0"/>
              <w:jc w:val="both"/>
              <w:rPr>
                <w:sz w:val="24"/>
                <w:szCs w:val="24"/>
                <w:lang w:eastAsia="fr-FR"/>
              </w:rPr>
            </w:pPr>
            <w:r>
              <w:rPr>
                <w:sz w:val="24"/>
                <w:szCs w:val="24"/>
                <w:lang w:eastAsia="fr-FR"/>
              </w:rPr>
              <w:t>1000</w:t>
            </w:r>
          </w:p>
        </w:tc>
      </w:tr>
      <w:tr w:rsidR="0099419B" w:rsidTr="0099419B">
        <w:tc>
          <w:tcPr>
            <w:tcW w:w="2127" w:type="dxa"/>
          </w:tcPr>
          <w:p w:rsidR="0099419B" w:rsidRDefault="0099419B" w:rsidP="00787EEB">
            <w:pPr>
              <w:pStyle w:val="Paragraphedeliste"/>
              <w:ind w:left="0"/>
              <w:jc w:val="both"/>
              <w:rPr>
                <w:sz w:val="24"/>
                <w:szCs w:val="24"/>
                <w:lang w:eastAsia="fr-FR"/>
              </w:rPr>
            </w:pPr>
            <w:r>
              <w:rPr>
                <w:sz w:val="24"/>
                <w:szCs w:val="24"/>
                <w:lang w:eastAsia="fr-FR"/>
              </w:rPr>
              <w:t>Volume de Na</w:t>
            </w:r>
            <w:r w:rsidRPr="00787EEB">
              <w:rPr>
                <w:sz w:val="24"/>
                <w:szCs w:val="24"/>
                <w:vertAlign w:val="subscript"/>
                <w:lang w:eastAsia="fr-FR"/>
              </w:rPr>
              <w:t>2</w:t>
            </w:r>
            <w:r>
              <w:rPr>
                <w:sz w:val="24"/>
                <w:szCs w:val="24"/>
                <w:lang w:eastAsia="fr-FR"/>
              </w:rPr>
              <w:t>CO</w:t>
            </w:r>
            <w:r w:rsidRPr="00787EEB">
              <w:rPr>
                <w:sz w:val="24"/>
                <w:szCs w:val="24"/>
                <w:vertAlign w:val="subscript"/>
                <w:lang w:eastAsia="fr-FR"/>
              </w:rPr>
              <w:t>3</w:t>
            </w:r>
            <w:r>
              <w:rPr>
                <w:sz w:val="24"/>
                <w:szCs w:val="24"/>
                <w:lang w:eastAsia="fr-FR"/>
              </w:rPr>
              <w:t xml:space="preserve"> (µl) </w:t>
            </w:r>
          </w:p>
        </w:tc>
        <w:tc>
          <w:tcPr>
            <w:tcW w:w="398" w:type="dxa"/>
          </w:tcPr>
          <w:p w:rsidR="0099419B" w:rsidRDefault="0099419B" w:rsidP="00787EEB">
            <w:pPr>
              <w:pStyle w:val="Paragraphedeliste"/>
              <w:ind w:left="0"/>
              <w:jc w:val="both"/>
              <w:rPr>
                <w:sz w:val="24"/>
                <w:szCs w:val="24"/>
                <w:lang w:eastAsia="fr-FR"/>
              </w:rPr>
            </w:pPr>
            <w:r>
              <w:rPr>
                <w:sz w:val="24"/>
                <w:szCs w:val="24"/>
                <w:lang w:eastAsia="fr-FR"/>
              </w:rPr>
              <w:t>0</w:t>
            </w:r>
          </w:p>
        </w:tc>
        <w:tc>
          <w:tcPr>
            <w:tcW w:w="852" w:type="dxa"/>
          </w:tcPr>
          <w:p w:rsidR="0099419B" w:rsidRDefault="0099419B" w:rsidP="00787EEB">
            <w:pPr>
              <w:pStyle w:val="Paragraphedeliste"/>
              <w:ind w:left="0"/>
              <w:jc w:val="both"/>
              <w:rPr>
                <w:sz w:val="24"/>
                <w:szCs w:val="24"/>
                <w:lang w:eastAsia="fr-FR"/>
              </w:rPr>
            </w:pPr>
            <w:r>
              <w:rPr>
                <w:sz w:val="24"/>
                <w:szCs w:val="24"/>
                <w:lang w:eastAsia="fr-FR"/>
              </w:rPr>
              <w:t>800</w:t>
            </w:r>
          </w:p>
        </w:tc>
        <w:tc>
          <w:tcPr>
            <w:tcW w:w="780" w:type="dxa"/>
          </w:tcPr>
          <w:p w:rsidR="0099419B" w:rsidRDefault="0099419B" w:rsidP="00787EEB">
            <w:pPr>
              <w:pStyle w:val="Paragraphedeliste"/>
              <w:ind w:left="0"/>
              <w:jc w:val="both"/>
              <w:rPr>
                <w:sz w:val="24"/>
                <w:szCs w:val="24"/>
                <w:lang w:eastAsia="fr-FR"/>
              </w:rPr>
            </w:pPr>
            <w:r>
              <w:rPr>
                <w:sz w:val="24"/>
                <w:szCs w:val="24"/>
                <w:lang w:eastAsia="fr-FR"/>
              </w:rPr>
              <w:t>800</w:t>
            </w:r>
          </w:p>
        </w:tc>
        <w:tc>
          <w:tcPr>
            <w:tcW w:w="780" w:type="dxa"/>
          </w:tcPr>
          <w:p w:rsidR="0099419B" w:rsidRDefault="0099419B" w:rsidP="00787EEB">
            <w:pPr>
              <w:pStyle w:val="Paragraphedeliste"/>
              <w:ind w:left="0"/>
              <w:jc w:val="both"/>
              <w:rPr>
                <w:sz w:val="24"/>
                <w:szCs w:val="24"/>
                <w:lang w:eastAsia="fr-FR"/>
              </w:rPr>
            </w:pPr>
            <w:r>
              <w:rPr>
                <w:sz w:val="24"/>
                <w:szCs w:val="24"/>
                <w:lang w:eastAsia="fr-FR"/>
              </w:rPr>
              <w:t xml:space="preserve">800 </w:t>
            </w:r>
          </w:p>
        </w:tc>
        <w:tc>
          <w:tcPr>
            <w:tcW w:w="780" w:type="dxa"/>
          </w:tcPr>
          <w:p w:rsidR="0099419B" w:rsidRDefault="0099419B" w:rsidP="00787EEB">
            <w:pPr>
              <w:pStyle w:val="Paragraphedeliste"/>
              <w:ind w:left="0"/>
              <w:jc w:val="both"/>
              <w:rPr>
                <w:sz w:val="24"/>
                <w:szCs w:val="24"/>
                <w:lang w:eastAsia="fr-FR"/>
              </w:rPr>
            </w:pPr>
            <w:r>
              <w:rPr>
                <w:sz w:val="24"/>
                <w:szCs w:val="24"/>
                <w:lang w:eastAsia="fr-FR"/>
              </w:rPr>
              <w:t>800</w:t>
            </w:r>
          </w:p>
        </w:tc>
        <w:tc>
          <w:tcPr>
            <w:tcW w:w="780" w:type="dxa"/>
          </w:tcPr>
          <w:p w:rsidR="0099419B" w:rsidRDefault="0099419B" w:rsidP="00787EEB">
            <w:pPr>
              <w:pStyle w:val="Paragraphedeliste"/>
              <w:ind w:left="0"/>
              <w:jc w:val="both"/>
              <w:rPr>
                <w:sz w:val="24"/>
                <w:szCs w:val="24"/>
                <w:lang w:eastAsia="fr-FR"/>
              </w:rPr>
            </w:pPr>
            <w:r>
              <w:rPr>
                <w:sz w:val="24"/>
                <w:szCs w:val="24"/>
                <w:lang w:eastAsia="fr-FR"/>
              </w:rPr>
              <w:t>800</w:t>
            </w:r>
          </w:p>
        </w:tc>
        <w:tc>
          <w:tcPr>
            <w:tcW w:w="689" w:type="dxa"/>
          </w:tcPr>
          <w:p w:rsidR="0099419B" w:rsidRDefault="0099419B" w:rsidP="00787EEB">
            <w:pPr>
              <w:pStyle w:val="Paragraphedeliste"/>
              <w:ind w:left="0"/>
              <w:jc w:val="both"/>
              <w:rPr>
                <w:sz w:val="24"/>
                <w:szCs w:val="24"/>
                <w:lang w:eastAsia="fr-FR"/>
              </w:rPr>
            </w:pPr>
            <w:r>
              <w:rPr>
                <w:sz w:val="24"/>
                <w:szCs w:val="24"/>
                <w:lang w:eastAsia="fr-FR"/>
              </w:rPr>
              <w:t>800</w:t>
            </w:r>
          </w:p>
        </w:tc>
        <w:tc>
          <w:tcPr>
            <w:tcW w:w="780" w:type="dxa"/>
          </w:tcPr>
          <w:p w:rsidR="0099419B" w:rsidRDefault="0099419B" w:rsidP="00787EEB">
            <w:pPr>
              <w:pStyle w:val="Paragraphedeliste"/>
              <w:ind w:left="0"/>
              <w:jc w:val="both"/>
              <w:rPr>
                <w:sz w:val="24"/>
                <w:szCs w:val="24"/>
                <w:lang w:eastAsia="fr-FR"/>
              </w:rPr>
            </w:pPr>
            <w:r>
              <w:rPr>
                <w:sz w:val="24"/>
                <w:szCs w:val="24"/>
                <w:lang w:eastAsia="fr-FR"/>
              </w:rPr>
              <w:t>800</w:t>
            </w:r>
          </w:p>
        </w:tc>
        <w:tc>
          <w:tcPr>
            <w:tcW w:w="649" w:type="dxa"/>
          </w:tcPr>
          <w:p w:rsidR="0099419B" w:rsidRDefault="0099419B" w:rsidP="00787EEB">
            <w:pPr>
              <w:pStyle w:val="Paragraphedeliste"/>
              <w:ind w:left="0"/>
              <w:jc w:val="both"/>
              <w:rPr>
                <w:sz w:val="24"/>
                <w:szCs w:val="24"/>
                <w:lang w:eastAsia="fr-FR"/>
              </w:rPr>
            </w:pPr>
            <w:r>
              <w:rPr>
                <w:sz w:val="24"/>
                <w:szCs w:val="24"/>
                <w:lang w:eastAsia="fr-FR"/>
              </w:rPr>
              <w:t>800</w:t>
            </w:r>
          </w:p>
        </w:tc>
        <w:tc>
          <w:tcPr>
            <w:tcW w:w="566" w:type="dxa"/>
          </w:tcPr>
          <w:p w:rsidR="0099419B" w:rsidRDefault="0099419B" w:rsidP="00787EEB">
            <w:pPr>
              <w:pStyle w:val="Paragraphedeliste"/>
              <w:ind w:left="0"/>
              <w:jc w:val="both"/>
              <w:rPr>
                <w:sz w:val="24"/>
                <w:szCs w:val="24"/>
                <w:lang w:eastAsia="fr-FR"/>
              </w:rPr>
            </w:pPr>
            <w:r>
              <w:rPr>
                <w:sz w:val="24"/>
                <w:szCs w:val="24"/>
                <w:lang w:eastAsia="fr-FR"/>
              </w:rPr>
              <w:t>800</w:t>
            </w:r>
          </w:p>
        </w:tc>
        <w:tc>
          <w:tcPr>
            <w:tcW w:w="566" w:type="dxa"/>
          </w:tcPr>
          <w:p w:rsidR="0099419B" w:rsidRDefault="0099419B" w:rsidP="00787EEB">
            <w:pPr>
              <w:pStyle w:val="Paragraphedeliste"/>
              <w:ind w:left="0"/>
              <w:jc w:val="both"/>
              <w:rPr>
                <w:sz w:val="24"/>
                <w:szCs w:val="24"/>
                <w:lang w:eastAsia="fr-FR"/>
              </w:rPr>
            </w:pPr>
            <w:r>
              <w:rPr>
                <w:sz w:val="24"/>
                <w:szCs w:val="24"/>
                <w:lang w:eastAsia="fr-FR"/>
              </w:rPr>
              <w:t>800</w:t>
            </w:r>
          </w:p>
        </w:tc>
      </w:tr>
    </w:tbl>
    <w:p w:rsidR="00787EEB" w:rsidRDefault="00787EEB" w:rsidP="00A51E10">
      <w:pPr>
        <w:pStyle w:val="Paragraphedeliste"/>
        <w:ind w:left="0"/>
        <w:jc w:val="both"/>
        <w:rPr>
          <w:sz w:val="24"/>
          <w:szCs w:val="24"/>
          <w:lang w:eastAsia="fr-FR"/>
        </w:rPr>
      </w:pPr>
    </w:p>
    <w:p w:rsidR="00A51E10" w:rsidRDefault="00A51E10" w:rsidP="00A51E10">
      <w:pPr>
        <w:pStyle w:val="Paragraphedeliste"/>
        <w:ind w:left="0"/>
        <w:jc w:val="both"/>
        <w:rPr>
          <w:sz w:val="24"/>
          <w:szCs w:val="24"/>
          <w:lang w:eastAsia="fr-FR"/>
        </w:rPr>
      </w:pPr>
      <w:r>
        <w:rPr>
          <w:sz w:val="24"/>
          <w:szCs w:val="24"/>
          <w:lang w:eastAsia="fr-FR"/>
        </w:rPr>
        <w:t xml:space="preserve">Analyse du standard et des extraits : </w:t>
      </w:r>
    </w:p>
    <w:p w:rsidR="00A51E10" w:rsidRDefault="00A51E10" w:rsidP="00A51E10">
      <w:pPr>
        <w:pStyle w:val="Paragraphedeliste"/>
        <w:ind w:left="0"/>
        <w:jc w:val="both"/>
        <w:rPr>
          <w:sz w:val="24"/>
          <w:szCs w:val="24"/>
          <w:lang w:eastAsia="fr-FR"/>
        </w:rPr>
      </w:pPr>
      <w:r>
        <w:rPr>
          <w:sz w:val="24"/>
          <w:szCs w:val="24"/>
          <w:lang w:eastAsia="fr-FR"/>
        </w:rPr>
        <w:t xml:space="preserve">Introduire 200µl  de la solution d’acide gallique à différentes concentrations dans les tubes à essai de la première série et 200µl de chaque extrait à analyser dans les tubes de la deuxième série puis ajouter 1000µl du réactif </w:t>
      </w:r>
      <w:proofErr w:type="spellStart"/>
      <w:r>
        <w:rPr>
          <w:sz w:val="24"/>
          <w:szCs w:val="24"/>
          <w:lang w:eastAsia="fr-FR"/>
        </w:rPr>
        <w:t>Folin</w:t>
      </w:r>
      <w:proofErr w:type="spellEnd"/>
      <w:r>
        <w:rPr>
          <w:sz w:val="24"/>
          <w:szCs w:val="24"/>
          <w:lang w:eastAsia="fr-FR"/>
        </w:rPr>
        <w:t xml:space="preserve"> </w:t>
      </w:r>
      <w:proofErr w:type="spellStart"/>
      <w:r>
        <w:rPr>
          <w:sz w:val="24"/>
          <w:szCs w:val="24"/>
          <w:lang w:eastAsia="fr-FR"/>
        </w:rPr>
        <w:t>Ciocalteu</w:t>
      </w:r>
      <w:proofErr w:type="spellEnd"/>
      <w:r>
        <w:rPr>
          <w:sz w:val="24"/>
          <w:szCs w:val="24"/>
          <w:lang w:eastAsia="fr-FR"/>
        </w:rPr>
        <w:t xml:space="preserve">. 800µl de solution de carbonate de sodium (Na2CO3) à 7.5% sont ajoutés au mélange. Après agitation, le mélange est incubé à l’obscurité au bain marie à 40°C pendant 10mn. Le blanc est préparé de la même façon en remplaçant l’acide gallique par l’eau distillée. La densité optique de mélange préparé est </w:t>
      </w:r>
      <w:proofErr w:type="gramStart"/>
      <w:r>
        <w:rPr>
          <w:sz w:val="24"/>
          <w:szCs w:val="24"/>
          <w:lang w:eastAsia="fr-FR"/>
        </w:rPr>
        <w:t>lu</w:t>
      </w:r>
      <w:proofErr w:type="gramEnd"/>
      <w:r>
        <w:rPr>
          <w:sz w:val="24"/>
          <w:szCs w:val="24"/>
          <w:lang w:eastAsia="fr-FR"/>
        </w:rPr>
        <w:t xml:space="preserve"> à 760nm avec un spectrophotomètre </w:t>
      </w:r>
      <w:proofErr w:type="spellStart"/>
      <w:r>
        <w:rPr>
          <w:sz w:val="24"/>
          <w:szCs w:val="24"/>
          <w:lang w:eastAsia="fr-FR"/>
        </w:rPr>
        <w:t>uv</w:t>
      </w:r>
      <w:proofErr w:type="spellEnd"/>
      <w:r>
        <w:rPr>
          <w:sz w:val="24"/>
          <w:szCs w:val="24"/>
          <w:lang w:eastAsia="fr-FR"/>
        </w:rPr>
        <w:t>-visible.</w:t>
      </w:r>
    </w:p>
    <w:p w:rsidR="00327AEA" w:rsidRDefault="00327AEA" w:rsidP="00A51E10">
      <w:pPr>
        <w:pStyle w:val="Paragraphedeliste"/>
        <w:ind w:left="0"/>
        <w:jc w:val="both"/>
        <w:rPr>
          <w:sz w:val="24"/>
          <w:szCs w:val="24"/>
          <w:lang w:eastAsia="fr-FR"/>
        </w:rPr>
      </w:pPr>
    </w:p>
    <w:p w:rsidR="00327AEA" w:rsidRDefault="00327AEA" w:rsidP="00A51E10">
      <w:pPr>
        <w:pStyle w:val="Paragraphedeliste"/>
        <w:ind w:left="0"/>
        <w:jc w:val="both"/>
        <w:rPr>
          <w:sz w:val="24"/>
          <w:szCs w:val="24"/>
          <w:u w:val="single"/>
          <w:lang w:eastAsia="fr-FR"/>
        </w:rPr>
      </w:pPr>
      <w:r w:rsidRPr="00327AEA">
        <w:rPr>
          <w:sz w:val="24"/>
          <w:szCs w:val="24"/>
          <w:u w:val="single"/>
          <w:lang w:eastAsia="fr-FR"/>
        </w:rPr>
        <w:t xml:space="preserve">Expression  des résultats </w:t>
      </w:r>
    </w:p>
    <w:p w:rsidR="00327AEA" w:rsidRPr="00327AEA" w:rsidRDefault="00327AEA" w:rsidP="00A51E10">
      <w:pPr>
        <w:pStyle w:val="Paragraphedeliste"/>
        <w:ind w:left="0"/>
        <w:jc w:val="both"/>
        <w:rPr>
          <w:sz w:val="24"/>
          <w:szCs w:val="24"/>
          <w:lang w:eastAsia="fr-FR"/>
        </w:rPr>
      </w:pPr>
      <w:r w:rsidRPr="00327AEA">
        <w:rPr>
          <w:sz w:val="24"/>
          <w:szCs w:val="24"/>
          <w:lang w:eastAsia="fr-FR"/>
        </w:rPr>
        <w:t xml:space="preserve">La concentration </w:t>
      </w:r>
      <w:r>
        <w:rPr>
          <w:sz w:val="24"/>
          <w:szCs w:val="24"/>
          <w:lang w:eastAsia="fr-FR"/>
        </w:rPr>
        <w:t xml:space="preserve">en composés phénoliques totaux est exprimé en </w:t>
      </w:r>
      <w:proofErr w:type="spellStart"/>
      <w:r>
        <w:rPr>
          <w:sz w:val="24"/>
          <w:szCs w:val="24"/>
          <w:lang w:eastAsia="fr-FR"/>
        </w:rPr>
        <w:t>miligramme</w:t>
      </w:r>
      <w:proofErr w:type="spellEnd"/>
      <w:r>
        <w:rPr>
          <w:sz w:val="24"/>
          <w:szCs w:val="24"/>
          <w:lang w:eastAsia="fr-FR"/>
        </w:rPr>
        <w:t xml:space="preserve"> équivalent acide gallique par gramme d’extrait </w:t>
      </w:r>
    </w:p>
    <w:p w:rsidR="00A51E10" w:rsidRPr="00787EEB" w:rsidRDefault="00A51E10" w:rsidP="00A51E10">
      <w:pPr>
        <w:pStyle w:val="Paragraphedeliste"/>
        <w:ind w:left="0"/>
        <w:jc w:val="both"/>
        <w:rPr>
          <w:sz w:val="24"/>
          <w:szCs w:val="24"/>
          <w:lang w:eastAsia="fr-FR"/>
        </w:rPr>
      </w:pPr>
    </w:p>
    <w:sectPr w:rsidR="00A51E10" w:rsidRPr="00787EEB" w:rsidSect="00787EEB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B2B67"/>
    <w:multiLevelType w:val="hybridMultilevel"/>
    <w:tmpl w:val="B6CC318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42D1A"/>
    <w:multiLevelType w:val="hybridMultilevel"/>
    <w:tmpl w:val="46D48B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367F"/>
    <w:rsid w:val="000005C2"/>
    <w:rsid w:val="000061C5"/>
    <w:rsid w:val="00015EA4"/>
    <w:rsid w:val="00016997"/>
    <w:rsid w:val="00020CFF"/>
    <w:rsid w:val="00021A17"/>
    <w:rsid w:val="00024120"/>
    <w:rsid w:val="000525EB"/>
    <w:rsid w:val="000546EF"/>
    <w:rsid w:val="0005514A"/>
    <w:rsid w:val="000554FE"/>
    <w:rsid w:val="000564B2"/>
    <w:rsid w:val="00061076"/>
    <w:rsid w:val="000658E0"/>
    <w:rsid w:val="00072D4D"/>
    <w:rsid w:val="00080662"/>
    <w:rsid w:val="00093FD0"/>
    <w:rsid w:val="000A2DB9"/>
    <w:rsid w:val="000B0660"/>
    <w:rsid w:val="000C6E9C"/>
    <w:rsid w:val="000D229E"/>
    <w:rsid w:val="000D32BF"/>
    <w:rsid w:val="000D3311"/>
    <w:rsid w:val="000D4B94"/>
    <w:rsid w:val="000F5E79"/>
    <w:rsid w:val="000F70A1"/>
    <w:rsid w:val="00105B62"/>
    <w:rsid w:val="0012616C"/>
    <w:rsid w:val="001424D8"/>
    <w:rsid w:val="00144F2E"/>
    <w:rsid w:val="001519A4"/>
    <w:rsid w:val="00155792"/>
    <w:rsid w:val="00171D5A"/>
    <w:rsid w:val="001B3CA9"/>
    <w:rsid w:val="001C1FAE"/>
    <w:rsid w:val="001C5D65"/>
    <w:rsid w:val="001E72DF"/>
    <w:rsid w:val="001F279C"/>
    <w:rsid w:val="001F492C"/>
    <w:rsid w:val="001F4F4E"/>
    <w:rsid w:val="001F54B9"/>
    <w:rsid w:val="001F617E"/>
    <w:rsid w:val="0020317E"/>
    <w:rsid w:val="00207956"/>
    <w:rsid w:val="00217691"/>
    <w:rsid w:val="002219A6"/>
    <w:rsid w:val="00225F14"/>
    <w:rsid w:val="00226A57"/>
    <w:rsid w:val="00243C71"/>
    <w:rsid w:val="002522DF"/>
    <w:rsid w:val="00253108"/>
    <w:rsid w:val="00254343"/>
    <w:rsid w:val="0025529F"/>
    <w:rsid w:val="00256BF2"/>
    <w:rsid w:val="0025717F"/>
    <w:rsid w:val="00272A6F"/>
    <w:rsid w:val="00274DE3"/>
    <w:rsid w:val="00275450"/>
    <w:rsid w:val="002851E1"/>
    <w:rsid w:val="00291E56"/>
    <w:rsid w:val="002967DD"/>
    <w:rsid w:val="002A4B07"/>
    <w:rsid w:val="002C3C97"/>
    <w:rsid w:val="002D0556"/>
    <w:rsid w:val="002D3FC6"/>
    <w:rsid w:val="002F2787"/>
    <w:rsid w:val="002F2E33"/>
    <w:rsid w:val="00303F44"/>
    <w:rsid w:val="00303F75"/>
    <w:rsid w:val="003234BF"/>
    <w:rsid w:val="00327AEA"/>
    <w:rsid w:val="00331A4B"/>
    <w:rsid w:val="00332BBA"/>
    <w:rsid w:val="0034306F"/>
    <w:rsid w:val="00361089"/>
    <w:rsid w:val="00373331"/>
    <w:rsid w:val="00386075"/>
    <w:rsid w:val="00387263"/>
    <w:rsid w:val="0039737B"/>
    <w:rsid w:val="003A5157"/>
    <w:rsid w:val="003A6A81"/>
    <w:rsid w:val="003B345F"/>
    <w:rsid w:val="003B3BF8"/>
    <w:rsid w:val="003C1A6D"/>
    <w:rsid w:val="003C4B15"/>
    <w:rsid w:val="003D4869"/>
    <w:rsid w:val="003D4E0C"/>
    <w:rsid w:val="003E4D1E"/>
    <w:rsid w:val="003E5477"/>
    <w:rsid w:val="003F0769"/>
    <w:rsid w:val="003F768F"/>
    <w:rsid w:val="00403A4C"/>
    <w:rsid w:val="00407E87"/>
    <w:rsid w:val="00411263"/>
    <w:rsid w:val="00412EA4"/>
    <w:rsid w:val="00424C95"/>
    <w:rsid w:val="00426426"/>
    <w:rsid w:val="004334BE"/>
    <w:rsid w:val="00447D14"/>
    <w:rsid w:val="004502E1"/>
    <w:rsid w:val="0045276E"/>
    <w:rsid w:val="00465846"/>
    <w:rsid w:val="00466E21"/>
    <w:rsid w:val="00491C64"/>
    <w:rsid w:val="00491CA0"/>
    <w:rsid w:val="0049375A"/>
    <w:rsid w:val="004A023B"/>
    <w:rsid w:val="004A3CD2"/>
    <w:rsid w:val="004B1BC8"/>
    <w:rsid w:val="004B70EC"/>
    <w:rsid w:val="004C0BDD"/>
    <w:rsid w:val="004D215D"/>
    <w:rsid w:val="004E1875"/>
    <w:rsid w:val="004E1D5D"/>
    <w:rsid w:val="004E7765"/>
    <w:rsid w:val="004F4091"/>
    <w:rsid w:val="0050097F"/>
    <w:rsid w:val="00503B7E"/>
    <w:rsid w:val="00505325"/>
    <w:rsid w:val="005133C7"/>
    <w:rsid w:val="005133D7"/>
    <w:rsid w:val="0052363F"/>
    <w:rsid w:val="00526EFB"/>
    <w:rsid w:val="00534E07"/>
    <w:rsid w:val="00540DD7"/>
    <w:rsid w:val="00541B68"/>
    <w:rsid w:val="0055137A"/>
    <w:rsid w:val="00551C68"/>
    <w:rsid w:val="005551AE"/>
    <w:rsid w:val="005555AE"/>
    <w:rsid w:val="00557EB0"/>
    <w:rsid w:val="0056460A"/>
    <w:rsid w:val="005709D8"/>
    <w:rsid w:val="00577803"/>
    <w:rsid w:val="005827C0"/>
    <w:rsid w:val="00586DC5"/>
    <w:rsid w:val="00587375"/>
    <w:rsid w:val="005A02E3"/>
    <w:rsid w:val="005A078C"/>
    <w:rsid w:val="005A29E1"/>
    <w:rsid w:val="005A2BF5"/>
    <w:rsid w:val="005A4D71"/>
    <w:rsid w:val="005A7521"/>
    <w:rsid w:val="005A7B98"/>
    <w:rsid w:val="005B27F6"/>
    <w:rsid w:val="005C0DB2"/>
    <w:rsid w:val="005C145B"/>
    <w:rsid w:val="005C636D"/>
    <w:rsid w:val="005D01E2"/>
    <w:rsid w:val="005D0C5F"/>
    <w:rsid w:val="005D594F"/>
    <w:rsid w:val="005D7AA5"/>
    <w:rsid w:val="005E6048"/>
    <w:rsid w:val="005F0F89"/>
    <w:rsid w:val="00605CD4"/>
    <w:rsid w:val="00606E5C"/>
    <w:rsid w:val="006129D8"/>
    <w:rsid w:val="006136D7"/>
    <w:rsid w:val="00617F69"/>
    <w:rsid w:val="0062135A"/>
    <w:rsid w:val="00630EF8"/>
    <w:rsid w:val="00637464"/>
    <w:rsid w:val="006510C4"/>
    <w:rsid w:val="00666C9A"/>
    <w:rsid w:val="006677F7"/>
    <w:rsid w:val="0067211C"/>
    <w:rsid w:val="00673971"/>
    <w:rsid w:val="00681BE0"/>
    <w:rsid w:val="00692B3A"/>
    <w:rsid w:val="00692B3D"/>
    <w:rsid w:val="00695654"/>
    <w:rsid w:val="006B023F"/>
    <w:rsid w:val="006B1E3D"/>
    <w:rsid w:val="006C126C"/>
    <w:rsid w:val="006C77D9"/>
    <w:rsid w:val="006E2FF3"/>
    <w:rsid w:val="006E5754"/>
    <w:rsid w:val="006F1E89"/>
    <w:rsid w:val="00700F00"/>
    <w:rsid w:val="007036AE"/>
    <w:rsid w:val="007118A4"/>
    <w:rsid w:val="00725E84"/>
    <w:rsid w:val="00731B0F"/>
    <w:rsid w:val="007360D5"/>
    <w:rsid w:val="00742720"/>
    <w:rsid w:val="00750B39"/>
    <w:rsid w:val="00751270"/>
    <w:rsid w:val="00757F7D"/>
    <w:rsid w:val="0076343F"/>
    <w:rsid w:val="007701CF"/>
    <w:rsid w:val="007742C4"/>
    <w:rsid w:val="007745D3"/>
    <w:rsid w:val="00774832"/>
    <w:rsid w:val="007801EC"/>
    <w:rsid w:val="007812C8"/>
    <w:rsid w:val="00782EB3"/>
    <w:rsid w:val="00787EEB"/>
    <w:rsid w:val="00791744"/>
    <w:rsid w:val="007A3995"/>
    <w:rsid w:val="007A68BC"/>
    <w:rsid w:val="007B3C0B"/>
    <w:rsid w:val="007B41FF"/>
    <w:rsid w:val="007B6F6C"/>
    <w:rsid w:val="007C4140"/>
    <w:rsid w:val="007C4B90"/>
    <w:rsid w:val="007D0474"/>
    <w:rsid w:val="007D3DFC"/>
    <w:rsid w:val="007E3676"/>
    <w:rsid w:val="007E435A"/>
    <w:rsid w:val="008071F1"/>
    <w:rsid w:val="00810538"/>
    <w:rsid w:val="00812AD5"/>
    <w:rsid w:val="00812E56"/>
    <w:rsid w:val="0081539F"/>
    <w:rsid w:val="00821417"/>
    <w:rsid w:val="008309A4"/>
    <w:rsid w:val="008313EF"/>
    <w:rsid w:val="00836A34"/>
    <w:rsid w:val="00836F30"/>
    <w:rsid w:val="008372B1"/>
    <w:rsid w:val="0084465D"/>
    <w:rsid w:val="00844EAD"/>
    <w:rsid w:val="00854284"/>
    <w:rsid w:val="008659FE"/>
    <w:rsid w:val="0088431C"/>
    <w:rsid w:val="008B4DF0"/>
    <w:rsid w:val="008B5B76"/>
    <w:rsid w:val="008C7BDA"/>
    <w:rsid w:val="008D79ED"/>
    <w:rsid w:val="008D7CF7"/>
    <w:rsid w:val="008E7275"/>
    <w:rsid w:val="008E78B4"/>
    <w:rsid w:val="008F027D"/>
    <w:rsid w:val="008F22AF"/>
    <w:rsid w:val="008F7982"/>
    <w:rsid w:val="00900624"/>
    <w:rsid w:val="00900CBC"/>
    <w:rsid w:val="0090675D"/>
    <w:rsid w:val="009335A6"/>
    <w:rsid w:val="0093467E"/>
    <w:rsid w:val="009352D3"/>
    <w:rsid w:val="00935CA8"/>
    <w:rsid w:val="00936105"/>
    <w:rsid w:val="00942B1D"/>
    <w:rsid w:val="00953B09"/>
    <w:rsid w:val="00957FD5"/>
    <w:rsid w:val="00960502"/>
    <w:rsid w:val="00962FCC"/>
    <w:rsid w:val="00964EE1"/>
    <w:rsid w:val="00973538"/>
    <w:rsid w:val="00982A9B"/>
    <w:rsid w:val="00983C55"/>
    <w:rsid w:val="0099339B"/>
    <w:rsid w:val="0099419B"/>
    <w:rsid w:val="00994988"/>
    <w:rsid w:val="009A1C17"/>
    <w:rsid w:val="009B12AA"/>
    <w:rsid w:val="009B43EE"/>
    <w:rsid w:val="009E6593"/>
    <w:rsid w:val="009E7B31"/>
    <w:rsid w:val="00A02E6E"/>
    <w:rsid w:val="00A07AF7"/>
    <w:rsid w:val="00A2328F"/>
    <w:rsid w:val="00A2500D"/>
    <w:rsid w:val="00A3367F"/>
    <w:rsid w:val="00A353CD"/>
    <w:rsid w:val="00A37579"/>
    <w:rsid w:val="00A41291"/>
    <w:rsid w:val="00A51E10"/>
    <w:rsid w:val="00A567A9"/>
    <w:rsid w:val="00A5708B"/>
    <w:rsid w:val="00A62B85"/>
    <w:rsid w:val="00A6512E"/>
    <w:rsid w:val="00A74269"/>
    <w:rsid w:val="00A8605F"/>
    <w:rsid w:val="00AB1428"/>
    <w:rsid w:val="00AB349E"/>
    <w:rsid w:val="00AC0A58"/>
    <w:rsid w:val="00AC497E"/>
    <w:rsid w:val="00AC7689"/>
    <w:rsid w:val="00AD683E"/>
    <w:rsid w:val="00AF22B5"/>
    <w:rsid w:val="00AF2C21"/>
    <w:rsid w:val="00AF2C3D"/>
    <w:rsid w:val="00AF65DE"/>
    <w:rsid w:val="00B13E33"/>
    <w:rsid w:val="00B35324"/>
    <w:rsid w:val="00B55545"/>
    <w:rsid w:val="00B57C50"/>
    <w:rsid w:val="00B60E5D"/>
    <w:rsid w:val="00B60EF3"/>
    <w:rsid w:val="00B67CC6"/>
    <w:rsid w:val="00B75E86"/>
    <w:rsid w:val="00B77B57"/>
    <w:rsid w:val="00B80EF9"/>
    <w:rsid w:val="00B96B18"/>
    <w:rsid w:val="00BA166A"/>
    <w:rsid w:val="00BA4A47"/>
    <w:rsid w:val="00BA5458"/>
    <w:rsid w:val="00BA6986"/>
    <w:rsid w:val="00BA7D26"/>
    <w:rsid w:val="00BB1975"/>
    <w:rsid w:val="00BC582C"/>
    <w:rsid w:val="00BD47CD"/>
    <w:rsid w:val="00BD6354"/>
    <w:rsid w:val="00BE269F"/>
    <w:rsid w:val="00BE3EC3"/>
    <w:rsid w:val="00BE5BF4"/>
    <w:rsid w:val="00BE6506"/>
    <w:rsid w:val="00BF03CE"/>
    <w:rsid w:val="00BF0898"/>
    <w:rsid w:val="00BF2527"/>
    <w:rsid w:val="00BF26AE"/>
    <w:rsid w:val="00BF29C6"/>
    <w:rsid w:val="00BF476A"/>
    <w:rsid w:val="00BF5EBC"/>
    <w:rsid w:val="00C0119D"/>
    <w:rsid w:val="00C012F2"/>
    <w:rsid w:val="00C05293"/>
    <w:rsid w:val="00C15F56"/>
    <w:rsid w:val="00C25713"/>
    <w:rsid w:val="00C34F9B"/>
    <w:rsid w:val="00C438AD"/>
    <w:rsid w:val="00C44234"/>
    <w:rsid w:val="00C44540"/>
    <w:rsid w:val="00C4604F"/>
    <w:rsid w:val="00C466DB"/>
    <w:rsid w:val="00C568E9"/>
    <w:rsid w:val="00C6128F"/>
    <w:rsid w:val="00C705EE"/>
    <w:rsid w:val="00C7138F"/>
    <w:rsid w:val="00C72F6B"/>
    <w:rsid w:val="00C73A0D"/>
    <w:rsid w:val="00C75BD1"/>
    <w:rsid w:val="00C81666"/>
    <w:rsid w:val="00C8493E"/>
    <w:rsid w:val="00CA04A3"/>
    <w:rsid w:val="00CA4CF0"/>
    <w:rsid w:val="00CB1871"/>
    <w:rsid w:val="00CB24A7"/>
    <w:rsid w:val="00CD68CB"/>
    <w:rsid w:val="00CF09DF"/>
    <w:rsid w:val="00CF3603"/>
    <w:rsid w:val="00D16134"/>
    <w:rsid w:val="00D205C3"/>
    <w:rsid w:val="00D27BF5"/>
    <w:rsid w:val="00D33921"/>
    <w:rsid w:val="00D34828"/>
    <w:rsid w:val="00D44665"/>
    <w:rsid w:val="00D53CA1"/>
    <w:rsid w:val="00D544B6"/>
    <w:rsid w:val="00D61AA5"/>
    <w:rsid w:val="00D64038"/>
    <w:rsid w:val="00D663DF"/>
    <w:rsid w:val="00D769A9"/>
    <w:rsid w:val="00D84302"/>
    <w:rsid w:val="00D91820"/>
    <w:rsid w:val="00D921B1"/>
    <w:rsid w:val="00D95AFE"/>
    <w:rsid w:val="00D96A66"/>
    <w:rsid w:val="00DA378D"/>
    <w:rsid w:val="00DA4525"/>
    <w:rsid w:val="00DA512A"/>
    <w:rsid w:val="00DA61AA"/>
    <w:rsid w:val="00DA72C6"/>
    <w:rsid w:val="00DC2E8A"/>
    <w:rsid w:val="00DD1CED"/>
    <w:rsid w:val="00DE10E6"/>
    <w:rsid w:val="00DE3F23"/>
    <w:rsid w:val="00DF2EC4"/>
    <w:rsid w:val="00E0082C"/>
    <w:rsid w:val="00E03176"/>
    <w:rsid w:val="00E05F40"/>
    <w:rsid w:val="00E1238B"/>
    <w:rsid w:val="00E213E8"/>
    <w:rsid w:val="00E3122A"/>
    <w:rsid w:val="00E32EFE"/>
    <w:rsid w:val="00E40509"/>
    <w:rsid w:val="00E4331F"/>
    <w:rsid w:val="00E4520F"/>
    <w:rsid w:val="00E45F04"/>
    <w:rsid w:val="00E46612"/>
    <w:rsid w:val="00E50353"/>
    <w:rsid w:val="00E5225B"/>
    <w:rsid w:val="00E6509A"/>
    <w:rsid w:val="00E6737D"/>
    <w:rsid w:val="00E7332E"/>
    <w:rsid w:val="00E77633"/>
    <w:rsid w:val="00E86259"/>
    <w:rsid w:val="00E90C08"/>
    <w:rsid w:val="00E92EF7"/>
    <w:rsid w:val="00E93AE2"/>
    <w:rsid w:val="00E93BDE"/>
    <w:rsid w:val="00E94E9D"/>
    <w:rsid w:val="00EB1D7A"/>
    <w:rsid w:val="00EB691B"/>
    <w:rsid w:val="00EB7627"/>
    <w:rsid w:val="00EC0FF5"/>
    <w:rsid w:val="00EC4761"/>
    <w:rsid w:val="00EE5D93"/>
    <w:rsid w:val="00EF1514"/>
    <w:rsid w:val="00F076D1"/>
    <w:rsid w:val="00F11C3C"/>
    <w:rsid w:val="00F124A6"/>
    <w:rsid w:val="00F137DB"/>
    <w:rsid w:val="00F248CE"/>
    <w:rsid w:val="00F3113B"/>
    <w:rsid w:val="00F331FF"/>
    <w:rsid w:val="00F425DD"/>
    <w:rsid w:val="00F43229"/>
    <w:rsid w:val="00F500FB"/>
    <w:rsid w:val="00F61E22"/>
    <w:rsid w:val="00F621C1"/>
    <w:rsid w:val="00F71A3D"/>
    <w:rsid w:val="00F82558"/>
    <w:rsid w:val="00F85110"/>
    <w:rsid w:val="00FA0AB9"/>
    <w:rsid w:val="00FA1498"/>
    <w:rsid w:val="00FB5F72"/>
    <w:rsid w:val="00FC285E"/>
    <w:rsid w:val="00FC6275"/>
    <w:rsid w:val="00FD6049"/>
    <w:rsid w:val="00FE545F"/>
    <w:rsid w:val="00FE5F73"/>
    <w:rsid w:val="00FF2612"/>
    <w:rsid w:val="00FF557D"/>
    <w:rsid w:val="00FF5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F7D"/>
  </w:style>
  <w:style w:type="paragraph" w:styleId="Titre1">
    <w:name w:val="heading 1"/>
    <w:basedOn w:val="Normal"/>
    <w:link w:val="Titre1Car"/>
    <w:uiPriority w:val="9"/>
    <w:qFormat/>
    <w:rsid w:val="00757F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57F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57F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57F7D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757F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57F7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ev">
    <w:name w:val="Strong"/>
    <w:basedOn w:val="Policepardfaut"/>
    <w:uiPriority w:val="22"/>
    <w:qFormat/>
    <w:rsid w:val="00757F7D"/>
    <w:rPr>
      <w:b/>
      <w:bCs/>
    </w:rPr>
  </w:style>
  <w:style w:type="character" w:styleId="Accentuation">
    <w:name w:val="Emphasis"/>
    <w:basedOn w:val="Policepardfaut"/>
    <w:uiPriority w:val="20"/>
    <w:qFormat/>
    <w:rsid w:val="00757F7D"/>
    <w:rPr>
      <w:i/>
      <w:iCs/>
    </w:rPr>
  </w:style>
  <w:style w:type="paragraph" w:styleId="Paragraphedeliste">
    <w:name w:val="List Paragraph"/>
    <w:basedOn w:val="Normal"/>
    <w:uiPriority w:val="34"/>
    <w:qFormat/>
    <w:rsid w:val="00757F7D"/>
    <w:pPr>
      <w:ind w:left="720"/>
      <w:contextualSpacing/>
    </w:pPr>
  </w:style>
  <w:style w:type="character" w:styleId="Rfrenceple">
    <w:name w:val="Subtle Reference"/>
    <w:basedOn w:val="Policepardfaut"/>
    <w:uiPriority w:val="31"/>
    <w:qFormat/>
    <w:rsid w:val="00757F7D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757F7D"/>
    <w:rPr>
      <w:b/>
      <w:bCs/>
      <w:smallCaps/>
      <w:color w:val="C0504D" w:themeColor="accent2"/>
      <w:spacing w:val="5"/>
      <w:u w:val="single"/>
    </w:rPr>
  </w:style>
  <w:style w:type="paragraph" w:styleId="NormalWeb">
    <w:name w:val="Normal (Web)"/>
    <w:basedOn w:val="Normal"/>
    <w:uiPriority w:val="99"/>
    <w:semiHidden/>
    <w:unhideWhenUsed/>
    <w:rsid w:val="00A33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A3367F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F0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03C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87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6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Poids_mol%C3%A9culaire" TargetMode="External"/><Relationship Id="rId13" Type="http://schemas.openxmlformats.org/officeDocument/2006/relationships/hyperlink" Target="https://fr.wikipedia.org/wiki/Maladie_cardiovasculaire" TargetMode="External"/><Relationship Id="rId18" Type="http://schemas.openxmlformats.org/officeDocument/2006/relationships/image" Target="media/image1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fr.wikipedia.org/wiki/Polyph%C3%A9nol" TargetMode="External"/><Relationship Id="rId12" Type="http://schemas.openxmlformats.org/officeDocument/2006/relationships/hyperlink" Target="https://fr.wikipedia.org/wiki/Cancer" TargetMode="External"/><Relationship Id="rId17" Type="http://schemas.openxmlformats.org/officeDocument/2006/relationships/hyperlink" Target="https://fr.wikipedia.org/wiki/Cosm%C3%A9tique" TargetMode="External"/><Relationship Id="rId2" Type="http://schemas.openxmlformats.org/officeDocument/2006/relationships/styles" Target="styles.xml"/><Relationship Id="rId16" Type="http://schemas.openxmlformats.org/officeDocument/2006/relationships/hyperlink" Target="https://fr.wikipedia.org/wiki/Industrie_pharmaceutiqu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fr.wikipedia.org/wiki/Ph%C3%A9nol_(groupe)" TargetMode="External"/><Relationship Id="rId11" Type="http://schemas.openxmlformats.org/officeDocument/2006/relationships/hyperlink" Target="https://fr.wikipedia.org/wiki/Antioxydant" TargetMode="External"/><Relationship Id="rId5" Type="http://schemas.openxmlformats.org/officeDocument/2006/relationships/hyperlink" Target="https://fr.wikipedia.org/wiki/Plante" TargetMode="External"/><Relationship Id="rId15" Type="http://schemas.openxmlformats.org/officeDocument/2006/relationships/hyperlink" Target="https://fr.wikipedia.org/wiki/Industrie_agroalimentaire" TargetMode="External"/><Relationship Id="rId10" Type="http://schemas.openxmlformats.org/officeDocument/2006/relationships/hyperlink" Target="https://fr.wikipedia.org/wiki/M%C3%A9tabolite_secondaire" TargetMode="External"/><Relationship Id="rId19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fr.wikipedia.org/wiki/M%C3%A9tabolisme" TargetMode="External"/><Relationship Id="rId14" Type="http://schemas.openxmlformats.org/officeDocument/2006/relationships/hyperlink" Target="https://fr.wikipedia.org/wiki/Maladie_neurod%C3%A9g%C3%A9n%C3%A9rativ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822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2023-06-07T09:16:00Z</dcterms:created>
  <dcterms:modified xsi:type="dcterms:W3CDTF">2023-06-07T09:21:00Z</dcterms:modified>
</cp:coreProperties>
</file>